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A3F0B" w14:textId="77777777" w:rsidR="00BF2435" w:rsidRPr="00082199" w:rsidRDefault="00BF2435" w:rsidP="00BF243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2199">
        <w:rPr>
          <w:rFonts w:asciiTheme="minorHAnsi" w:hAnsiTheme="minorHAnsi" w:cstheme="minorHAnsi"/>
          <w:b/>
          <w:sz w:val="20"/>
          <w:szCs w:val="20"/>
        </w:rPr>
        <w:t>Al Dirigente scolastico dell’Istituto di Istruzione Superiore Liceo Scientifico Statale “Leonardo da Vinci”</w:t>
      </w:r>
    </w:p>
    <w:p w14:paraId="5BC16981" w14:textId="77777777" w:rsidR="00BF2435" w:rsidRPr="00082199" w:rsidRDefault="00BF2435" w:rsidP="00BF243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2199">
        <w:rPr>
          <w:rFonts w:asciiTheme="minorHAnsi" w:hAnsiTheme="minorHAnsi" w:cstheme="minorHAnsi"/>
          <w:b/>
          <w:sz w:val="20"/>
          <w:szCs w:val="20"/>
        </w:rPr>
        <w:t>Liceo Classico Statale “Giovanni Pascoli” – Liceo Delle Scienze umane opz. Economico- Sociale</w:t>
      </w:r>
    </w:p>
    <w:p w14:paraId="25F951E8" w14:textId="77777777" w:rsidR="00BF2435" w:rsidRPr="00082199" w:rsidRDefault="00BF2435" w:rsidP="00BF243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2199">
        <w:rPr>
          <w:rFonts w:asciiTheme="minorHAnsi" w:hAnsiTheme="minorHAnsi" w:cstheme="minorHAnsi"/>
          <w:b/>
          <w:sz w:val="20"/>
          <w:szCs w:val="20"/>
        </w:rPr>
        <w:t>Viale dei Tigli 38 – 21013 – Gallarate</w:t>
      </w:r>
    </w:p>
    <w:p w14:paraId="68C7F52A" w14:textId="77777777" w:rsidR="00BF2435" w:rsidRPr="00082199" w:rsidRDefault="00BF2435" w:rsidP="00BF2435">
      <w:pPr>
        <w:rPr>
          <w:rFonts w:asciiTheme="minorHAnsi" w:hAnsiTheme="minorHAnsi" w:cstheme="minorHAnsi"/>
        </w:rPr>
      </w:pPr>
    </w:p>
    <w:p w14:paraId="5A153BD3" w14:textId="77777777" w:rsidR="00392136" w:rsidRDefault="00BF2435" w:rsidP="00392136">
      <w:pPr>
        <w:shd w:val="clear" w:color="auto" w:fill="FEFEFE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2199">
        <w:rPr>
          <w:rFonts w:asciiTheme="minorHAnsi" w:hAnsiTheme="minorHAnsi" w:cstheme="minorHAnsi"/>
          <w:b/>
          <w:sz w:val="20"/>
          <w:szCs w:val="20"/>
        </w:rPr>
        <w:t>Modulo di rimborso spese di missione</w:t>
      </w:r>
    </w:p>
    <w:p w14:paraId="7BA4F93F" w14:textId="77777777" w:rsidR="00053B42" w:rsidRDefault="00053B42" w:rsidP="00392136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2FADFCD" w14:textId="77777777" w:rsidR="00BF2435" w:rsidRPr="00392136" w:rsidRDefault="00BF2435" w:rsidP="00BF243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D685CF7" w14:textId="77777777" w:rsidR="00BF2435" w:rsidRPr="00334727" w:rsidRDefault="00BF2435" w:rsidP="00BF2435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7C350FD" w14:textId="77777777" w:rsidR="00BF2435" w:rsidRDefault="00BF2435" w:rsidP="00BF2435">
      <w:pPr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 xml:space="preserve"> Il/La sottoscritto/</w:t>
      </w:r>
      <w:r w:rsidR="00857282" w:rsidRPr="00334727">
        <w:rPr>
          <w:rFonts w:asciiTheme="minorHAnsi" w:hAnsiTheme="minorHAnsi" w:cstheme="minorHAnsi"/>
          <w:sz w:val="18"/>
          <w:szCs w:val="18"/>
        </w:rPr>
        <w:t>a</w:t>
      </w:r>
      <w:r w:rsidR="00DD5A4A" w:rsidRPr="00334727">
        <w:rPr>
          <w:rFonts w:asciiTheme="minorHAnsi" w:hAnsiTheme="minorHAnsi" w:cstheme="minorHAnsi"/>
          <w:sz w:val="18"/>
          <w:szCs w:val="18"/>
        </w:rPr>
        <w:t>______________________________________________________________</w:t>
      </w:r>
      <w:r w:rsidR="00857282" w:rsidRPr="00334727">
        <w:rPr>
          <w:rFonts w:asciiTheme="minorHAnsi" w:hAnsiTheme="minorHAnsi" w:cstheme="minorHAnsi"/>
          <w:sz w:val="18"/>
          <w:szCs w:val="18"/>
        </w:rPr>
        <w:t>_____________________________</w:t>
      </w:r>
    </w:p>
    <w:p w14:paraId="7B06E1FB" w14:textId="77777777" w:rsidR="00053B42" w:rsidRPr="00334727" w:rsidRDefault="00053B42" w:rsidP="00BF2435">
      <w:pPr>
        <w:rPr>
          <w:rFonts w:asciiTheme="minorHAnsi" w:hAnsiTheme="minorHAnsi" w:cstheme="minorHAnsi"/>
          <w:sz w:val="18"/>
          <w:szCs w:val="18"/>
        </w:rPr>
      </w:pPr>
    </w:p>
    <w:p w14:paraId="521865D9" w14:textId="77777777" w:rsidR="00BF2435" w:rsidRPr="00334727" w:rsidRDefault="00BF2435" w:rsidP="00BF2435">
      <w:pPr>
        <w:rPr>
          <w:rFonts w:asciiTheme="minorHAnsi" w:hAnsiTheme="minorHAnsi" w:cstheme="minorHAnsi"/>
          <w:sz w:val="18"/>
          <w:szCs w:val="18"/>
        </w:rPr>
      </w:pPr>
    </w:p>
    <w:p w14:paraId="0D0825DA" w14:textId="77777777" w:rsidR="00BF2435" w:rsidRPr="00334727" w:rsidRDefault="00BF2435" w:rsidP="00BF2435">
      <w:pPr>
        <w:jc w:val="center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Codice Fiscale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BF2435" w:rsidRPr="00334727" w14:paraId="76345F0C" w14:textId="77777777" w:rsidTr="00560CC0">
        <w:trPr>
          <w:trHeight w:val="468"/>
          <w:jc w:val="center"/>
        </w:trPr>
        <w:tc>
          <w:tcPr>
            <w:tcW w:w="510" w:type="dxa"/>
          </w:tcPr>
          <w:p w14:paraId="0CA0E4E1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1379468F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2E94A5FB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17B05358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627A238B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02B27DC4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148F7BC2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5F8B73C1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03E49F63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74C35E7F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060D1D8F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4033AE52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19B3628C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11D857C6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33AC0246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7" w:type="dxa"/>
          </w:tcPr>
          <w:p w14:paraId="68E00BDF" w14:textId="77777777" w:rsidR="00BF2435" w:rsidRPr="00334727" w:rsidRDefault="00BF2435" w:rsidP="00560CC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22F44EC" w14:textId="77777777" w:rsidR="00BF2435" w:rsidRPr="00334727" w:rsidRDefault="00BF2435" w:rsidP="00BF2435">
      <w:pPr>
        <w:rPr>
          <w:rFonts w:asciiTheme="minorHAnsi" w:hAnsiTheme="minorHAnsi" w:cstheme="minorHAnsi"/>
          <w:sz w:val="18"/>
          <w:szCs w:val="18"/>
        </w:rPr>
      </w:pPr>
    </w:p>
    <w:p w14:paraId="7A73EB6C" w14:textId="77777777" w:rsidR="00334727" w:rsidRPr="00334727" w:rsidRDefault="00334727" w:rsidP="00BF2435">
      <w:pPr>
        <w:rPr>
          <w:rFonts w:asciiTheme="minorHAnsi" w:hAnsiTheme="minorHAnsi" w:cstheme="minorHAnsi"/>
          <w:sz w:val="18"/>
          <w:szCs w:val="18"/>
        </w:rPr>
      </w:pPr>
    </w:p>
    <w:p w14:paraId="4C1B7855" w14:textId="77777777" w:rsidR="00BF2435" w:rsidRPr="00334727" w:rsidRDefault="00BF2435" w:rsidP="00BF2435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In servizio presso questo Liceo in qualità di docente per</w:t>
      </w:r>
      <w:r w:rsidR="00857282" w:rsidRPr="00334727">
        <w:rPr>
          <w:rFonts w:asciiTheme="minorHAnsi" w:hAnsiTheme="minorHAnsi" w:cstheme="minorHAnsi"/>
          <w:sz w:val="18"/>
          <w:szCs w:val="18"/>
        </w:rPr>
        <w:t xml:space="preserve"> l’insegnamento di_______________________________________________</w:t>
      </w:r>
    </w:p>
    <w:p w14:paraId="54E43682" w14:textId="77777777" w:rsidR="00BF2435" w:rsidRPr="00334727" w:rsidRDefault="00BF2435" w:rsidP="00BF2435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20C0D11" w14:textId="77777777" w:rsidR="00BF2435" w:rsidRPr="00334727" w:rsidRDefault="00BF2435" w:rsidP="00BF2435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334727">
        <w:rPr>
          <w:rFonts w:asciiTheme="minorHAnsi" w:hAnsiTheme="minorHAnsi" w:cstheme="minorHAnsi"/>
          <w:b/>
          <w:sz w:val="18"/>
          <w:szCs w:val="18"/>
        </w:rPr>
        <w:t>CHIEDE</w:t>
      </w:r>
    </w:p>
    <w:p w14:paraId="335E17F9" w14:textId="77777777" w:rsidR="00BF2435" w:rsidRPr="00334727" w:rsidRDefault="00BF2435" w:rsidP="00BF2435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BCA7A48" w14:textId="77777777" w:rsidR="004E5DB4" w:rsidRDefault="00BF2435" w:rsidP="00334727">
      <w:pPr>
        <w:pStyle w:val="Corpotesto"/>
        <w:spacing w:line="276" w:lineRule="auto"/>
        <w:ind w:right="-285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il rimborso per spese sostenute durante l’uscita/ viaggio d’istru</w:t>
      </w:r>
      <w:r w:rsidR="00EE566E" w:rsidRPr="00334727">
        <w:rPr>
          <w:rFonts w:asciiTheme="minorHAnsi" w:hAnsiTheme="minorHAnsi" w:cstheme="minorHAnsi"/>
          <w:sz w:val="18"/>
          <w:szCs w:val="18"/>
        </w:rPr>
        <w:t>zione a ______________________________________</w:t>
      </w:r>
      <w:r w:rsidR="00857282" w:rsidRPr="00334727">
        <w:rPr>
          <w:rFonts w:asciiTheme="minorHAnsi" w:hAnsiTheme="minorHAnsi" w:cstheme="minorHAnsi"/>
          <w:sz w:val="18"/>
          <w:szCs w:val="18"/>
        </w:rPr>
        <w:t>___________</w:t>
      </w:r>
    </w:p>
    <w:p w14:paraId="61C1F94A" w14:textId="77777777" w:rsidR="00053B42" w:rsidRPr="00334727" w:rsidRDefault="00053B42" w:rsidP="00334727">
      <w:pPr>
        <w:pStyle w:val="Corpotesto"/>
        <w:spacing w:line="276" w:lineRule="auto"/>
        <w:ind w:right="-285"/>
        <w:rPr>
          <w:rFonts w:asciiTheme="minorHAnsi" w:hAnsiTheme="minorHAnsi" w:cstheme="minorHAnsi"/>
          <w:sz w:val="18"/>
          <w:szCs w:val="18"/>
        </w:rPr>
      </w:pPr>
    </w:p>
    <w:p w14:paraId="6985839E" w14:textId="6A7FC87A" w:rsidR="00BF2435" w:rsidRPr="00334727" w:rsidRDefault="00BF2435" w:rsidP="0085728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Dichiara di essere partito/a da Gallarate il ___________</w:t>
      </w:r>
      <w:r w:rsidR="00857282" w:rsidRPr="00334727">
        <w:rPr>
          <w:rFonts w:asciiTheme="minorHAnsi" w:hAnsiTheme="minorHAnsi" w:cstheme="minorHAnsi"/>
          <w:sz w:val="18"/>
          <w:szCs w:val="18"/>
        </w:rPr>
        <w:t>_______</w:t>
      </w:r>
      <w:r w:rsidRPr="00334727">
        <w:rPr>
          <w:rFonts w:asciiTheme="minorHAnsi" w:hAnsiTheme="minorHAnsi" w:cstheme="minorHAnsi"/>
          <w:sz w:val="18"/>
          <w:szCs w:val="18"/>
        </w:rPr>
        <w:t xml:space="preserve"> alle ore ________________</w:t>
      </w:r>
      <w:r w:rsidR="00857282" w:rsidRPr="00334727">
        <w:rPr>
          <w:rFonts w:asciiTheme="minorHAnsi" w:hAnsiTheme="minorHAnsi" w:cstheme="minorHAnsi"/>
          <w:sz w:val="18"/>
          <w:szCs w:val="18"/>
        </w:rPr>
        <w:t>__</w:t>
      </w:r>
      <w:r w:rsidRPr="00334727">
        <w:rPr>
          <w:rFonts w:asciiTheme="minorHAnsi" w:hAnsiTheme="minorHAnsi" w:cstheme="minorHAnsi"/>
          <w:sz w:val="18"/>
          <w:szCs w:val="18"/>
        </w:rPr>
        <w:t xml:space="preserve"> e di es</w:t>
      </w:r>
      <w:r w:rsidR="00857282" w:rsidRPr="00334727">
        <w:rPr>
          <w:rFonts w:asciiTheme="minorHAnsi" w:hAnsiTheme="minorHAnsi" w:cstheme="minorHAnsi"/>
          <w:sz w:val="18"/>
          <w:szCs w:val="18"/>
        </w:rPr>
        <w:t xml:space="preserve">sere rientrato/a a Gallarate il </w:t>
      </w:r>
      <w:r w:rsidRPr="00334727">
        <w:rPr>
          <w:rFonts w:asciiTheme="minorHAnsi" w:hAnsiTheme="minorHAnsi" w:cstheme="minorHAnsi"/>
          <w:sz w:val="18"/>
          <w:szCs w:val="18"/>
        </w:rPr>
        <w:t>___________</w:t>
      </w:r>
      <w:r w:rsidR="00857282" w:rsidRPr="00334727">
        <w:rPr>
          <w:rFonts w:asciiTheme="minorHAnsi" w:hAnsiTheme="minorHAnsi" w:cstheme="minorHAnsi"/>
          <w:sz w:val="18"/>
          <w:szCs w:val="18"/>
        </w:rPr>
        <w:t>____</w:t>
      </w:r>
      <w:r w:rsidRPr="00334727">
        <w:rPr>
          <w:rFonts w:asciiTheme="minorHAnsi" w:hAnsiTheme="minorHAnsi" w:cstheme="minorHAnsi"/>
          <w:sz w:val="18"/>
          <w:szCs w:val="18"/>
        </w:rPr>
        <w:t xml:space="preserve"> alle ore _______________</w:t>
      </w:r>
      <w:proofErr w:type="gramStart"/>
      <w:r w:rsidRPr="00334727">
        <w:rPr>
          <w:rFonts w:asciiTheme="minorHAnsi" w:hAnsiTheme="minorHAnsi" w:cstheme="minorHAnsi"/>
          <w:sz w:val="18"/>
          <w:szCs w:val="18"/>
        </w:rPr>
        <w:t>_ .</w:t>
      </w:r>
      <w:proofErr w:type="gramEnd"/>
      <w:r w:rsidR="00857282" w:rsidRPr="00334727">
        <w:rPr>
          <w:rFonts w:asciiTheme="minorHAnsi" w:hAnsiTheme="minorHAnsi" w:cstheme="minorHAnsi"/>
          <w:sz w:val="18"/>
          <w:szCs w:val="18"/>
        </w:rPr>
        <w:t xml:space="preserve"> Durata trasferta: giorni___________</w:t>
      </w:r>
      <w:r w:rsidRPr="00334727">
        <w:rPr>
          <w:rFonts w:asciiTheme="minorHAnsi" w:hAnsiTheme="minorHAnsi" w:cstheme="minorHAnsi"/>
          <w:sz w:val="18"/>
          <w:szCs w:val="18"/>
        </w:rPr>
        <w:t xml:space="preserve">ore ___________ </w:t>
      </w:r>
    </w:p>
    <w:p w14:paraId="42172847" w14:textId="77777777" w:rsidR="00BF2435" w:rsidRPr="00334727" w:rsidRDefault="00BF2435" w:rsidP="00857282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D710A81" w14:textId="77777777" w:rsidR="00DD5A4A" w:rsidRPr="00334727" w:rsidRDefault="00BF2435" w:rsidP="00BF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 xml:space="preserve">Dichiara di aver sostenuto le seguenti spese rimborsabili a fronte delle quali allega documentazione valida e </w:t>
      </w:r>
      <w:r w:rsidR="000F3293" w:rsidRPr="00334727">
        <w:rPr>
          <w:rFonts w:asciiTheme="minorHAnsi" w:hAnsiTheme="minorHAnsi" w:cstheme="minorHAnsi"/>
          <w:sz w:val="18"/>
          <w:szCs w:val="18"/>
        </w:rPr>
        <w:t>dettagliata:</w:t>
      </w:r>
    </w:p>
    <w:p w14:paraId="44ACC11E" w14:textId="77777777" w:rsidR="000F3293" w:rsidRPr="00334727" w:rsidRDefault="000F3293" w:rsidP="00BF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850"/>
        <w:gridCol w:w="1389"/>
        <w:gridCol w:w="4565"/>
        <w:gridCol w:w="1388"/>
      </w:tblGrid>
      <w:tr w:rsidR="00BF2435" w:rsidRPr="00334727" w14:paraId="700EC20E" w14:textId="77777777" w:rsidTr="00857282">
        <w:tc>
          <w:tcPr>
            <w:tcW w:w="1447" w:type="dxa"/>
            <w:vAlign w:val="center"/>
          </w:tcPr>
          <w:p w14:paraId="327975F7" w14:textId="77777777" w:rsidR="00BF2435" w:rsidRPr="00334727" w:rsidRDefault="00857282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Tipologia</w:t>
            </w:r>
          </w:p>
        </w:tc>
        <w:tc>
          <w:tcPr>
            <w:tcW w:w="850" w:type="dxa"/>
            <w:vAlign w:val="center"/>
          </w:tcPr>
          <w:p w14:paraId="78AF44F1" w14:textId="77777777" w:rsidR="00BF2435" w:rsidRPr="00334727" w:rsidRDefault="00BF2435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n</w:t>
            </w:r>
            <w:r w:rsidR="00857282"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doc</w:t>
            </w:r>
          </w:p>
        </w:tc>
        <w:tc>
          <w:tcPr>
            <w:tcW w:w="1389" w:type="dxa"/>
            <w:vAlign w:val="center"/>
          </w:tcPr>
          <w:p w14:paraId="76F4C4F0" w14:textId="77777777" w:rsidR="00BF2435" w:rsidRPr="00334727" w:rsidRDefault="00BF2435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importo</w:t>
            </w:r>
          </w:p>
        </w:tc>
        <w:tc>
          <w:tcPr>
            <w:tcW w:w="4565" w:type="dxa"/>
            <w:vAlign w:val="center"/>
          </w:tcPr>
          <w:p w14:paraId="273420E7" w14:textId="77777777" w:rsidR="00BF2435" w:rsidRPr="00334727" w:rsidRDefault="00BF2435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ammessi a rimborso se: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15DEFF2F" w14:textId="77777777" w:rsidR="00BF2435" w:rsidRPr="00334727" w:rsidRDefault="00BF2435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SI/NO</w:t>
            </w:r>
          </w:p>
          <w:p w14:paraId="26F06992" w14:textId="77777777" w:rsidR="00BF2435" w:rsidRPr="00334727" w:rsidRDefault="00BF2435" w:rsidP="00BF24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 cura dell’ufficio</w:t>
            </w:r>
          </w:p>
        </w:tc>
      </w:tr>
      <w:tr w:rsidR="00BF2435" w:rsidRPr="00334727" w14:paraId="5CE54104" w14:textId="77777777" w:rsidTr="00857282">
        <w:tc>
          <w:tcPr>
            <w:tcW w:w="1447" w:type="dxa"/>
            <w:vAlign w:val="center"/>
          </w:tcPr>
          <w:p w14:paraId="01377FE3" w14:textId="77777777" w:rsidR="00BF2435" w:rsidRPr="00334727" w:rsidRDefault="000F3293" w:rsidP="000F329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BF2435" w:rsidRPr="00334727">
              <w:rPr>
                <w:rFonts w:asciiTheme="minorHAnsi" w:hAnsiTheme="minorHAnsi" w:cstheme="minorHAnsi"/>
                <w:sz w:val="18"/>
                <w:szCs w:val="18"/>
              </w:rPr>
              <w:t>pese</w:t>
            </w:r>
            <w:r w:rsidRPr="00334727">
              <w:rPr>
                <w:rFonts w:asciiTheme="minorHAnsi" w:hAnsiTheme="minorHAnsi" w:cstheme="minorHAnsi"/>
                <w:sz w:val="18"/>
                <w:szCs w:val="18"/>
              </w:rPr>
              <w:t xml:space="preserve"> di vitto</w:t>
            </w:r>
          </w:p>
        </w:tc>
        <w:tc>
          <w:tcPr>
            <w:tcW w:w="850" w:type="dxa"/>
          </w:tcPr>
          <w:p w14:paraId="4931D10D" w14:textId="77777777" w:rsidR="00BF2435" w:rsidRPr="00334727" w:rsidRDefault="00BF2435" w:rsidP="00560CC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72DB24C" w14:textId="77777777" w:rsidR="00BF2435" w:rsidRPr="00334727" w:rsidRDefault="00BF2435" w:rsidP="00560CC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</w:tcPr>
          <w:p w14:paraId="4F1DD2FE" w14:textId="505EABDB" w:rsidR="00BF2435" w:rsidRPr="00334727" w:rsidRDefault="000F3293" w:rsidP="00BF2435">
            <w:pPr>
              <w:pStyle w:val="Default"/>
              <w:spacing w:after="18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Giustificativi di spesa </w:t>
            </w:r>
            <w:r w:rsidR="00BF2435"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non cumulativi</w:t>
            </w:r>
            <w:r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, </w:t>
            </w:r>
            <w:r w:rsidR="00BF2435" w:rsidRPr="00334727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provvisti delle generalità del fruitore</w:t>
            </w:r>
            <w:r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r w:rsidR="00BF2435"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nome e cognome e codice fiscale</w:t>
            </w:r>
            <w:r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), esibiti in originale</w:t>
            </w:r>
            <w:r w:rsidR="00053B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388" w:type="dxa"/>
            <w:shd w:val="clear" w:color="auto" w:fill="D9D9D9"/>
          </w:tcPr>
          <w:p w14:paraId="46343BC1" w14:textId="77777777" w:rsidR="00BF2435" w:rsidRPr="00334727" w:rsidRDefault="00BF2435" w:rsidP="00560CC0">
            <w:pPr>
              <w:pStyle w:val="Default"/>
              <w:spacing w:after="18" w:line="276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BF2435" w:rsidRPr="00334727" w14:paraId="540C4CF1" w14:textId="77777777" w:rsidTr="00857282">
        <w:tc>
          <w:tcPr>
            <w:tcW w:w="1447" w:type="dxa"/>
            <w:vAlign w:val="center"/>
          </w:tcPr>
          <w:p w14:paraId="61FC117D" w14:textId="77777777" w:rsidR="00BF2435" w:rsidRPr="00334727" w:rsidRDefault="000F3293" w:rsidP="00BF24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BF2435" w:rsidRPr="00334727">
              <w:rPr>
                <w:rFonts w:asciiTheme="minorHAnsi" w:hAnsiTheme="minorHAnsi" w:cstheme="minorHAnsi"/>
                <w:sz w:val="18"/>
                <w:szCs w:val="18"/>
              </w:rPr>
              <w:t xml:space="preserve">pese </w:t>
            </w:r>
            <w:r w:rsidRPr="00334727">
              <w:rPr>
                <w:rFonts w:asciiTheme="minorHAnsi" w:hAnsiTheme="minorHAnsi" w:cstheme="minorHAnsi"/>
                <w:sz w:val="18"/>
                <w:szCs w:val="18"/>
              </w:rPr>
              <w:t xml:space="preserve">di </w:t>
            </w:r>
            <w:r w:rsidR="00BF2435" w:rsidRPr="00334727">
              <w:rPr>
                <w:rFonts w:asciiTheme="minorHAnsi" w:hAnsiTheme="minorHAnsi" w:cstheme="minorHAnsi"/>
                <w:sz w:val="18"/>
                <w:szCs w:val="18"/>
              </w:rPr>
              <w:t>trasporto</w:t>
            </w:r>
          </w:p>
        </w:tc>
        <w:tc>
          <w:tcPr>
            <w:tcW w:w="850" w:type="dxa"/>
          </w:tcPr>
          <w:p w14:paraId="1E37DCDA" w14:textId="77777777" w:rsidR="00BF2435" w:rsidRPr="00334727" w:rsidRDefault="00BF2435" w:rsidP="00560CC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0205502" w14:textId="77777777" w:rsidR="00BF2435" w:rsidRPr="00334727" w:rsidRDefault="00BF2435" w:rsidP="00560CC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</w:tcPr>
          <w:p w14:paraId="536A284F" w14:textId="77777777" w:rsidR="00392136" w:rsidRPr="00334727" w:rsidRDefault="000F3293" w:rsidP="000F3293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Titoli di viaggio esibiti in originale e convalidati (ove previsto) per ogni viaggio.</w:t>
            </w:r>
            <w:r w:rsidR="00761E11" w:rsidRPr="0033472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Laddove non fosse possibile determinare il costo del viaggio, allegare ricevuta di pagamento.</w:t>
            </w:r>
          </w:p>
        </w:tc>
        <w:tc>
          <w:tcPr>
            <w:tcW w:w="1388" w:type="dxa"/>
            <w:shd w:val="clear" w:color="auto" w:fill="D9D9D9"/>
          </w:tcPr>
          <w:p w14:paraId="2A993ED5" w14:textId="77777777" w:rsidR="00BF2435" w:rsidRPr="00334727" w:rsidRDefault="00BF2435" w:rsidP="00560CC0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BF2435" w:rsidRPr="00334727" w14:paraId="0D3ABAB4" w14:textId="77777777" w:rsidTr="00857282">
        <w:trPr>
          <w:trHeight w:val="361"/>
        </w:trPr>
        <w:tc>
          <w:tcPr>
            <w:tcW w:w="1447" w:type="dxa"/>
            <w:vAlign w:val="center"/>
          </w:tcPr>
          <w:p w14:paraId="76F0920A" w14:textId="77777777" w:rsidR="00BF2435" w:rsidRPr="00334727" w:rsidRDefault="00BF2435" w:rsidP="00BF2435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4727">
              <w:rPr>
                <w:rFonts w:asciiTheme="minorHAnsi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50" w:type="dxa"/>
            <w:vAlign w:val="center"/>
          </w:tcPr>
          <w:p w14:paraId="061F7755" w14:textId="77777777" w:rsidR="00BF2435" w:rsidRPr="00334727" w:rsidRDefault="00BF2435" w:rsidP="00BF24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0031A85D" w14:textId="77777777" w:rsidR="00BF2435" w:rsidRPr="00334727" w:rsidRDefault="00BF2435" w:rsidP="00BF24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0C1498E8" w14:textId="77777777" w:rsidR="00BF2435" w:rsidRPr="00334727" w:rsidRDefault="00BF2435" w:rsidP="00BF2435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color w:val="auto"/>
                <w:sz w:val="18"/>
                <w:szCs w:val="18"/>
                <w:u w:val="single"/>
              </w:rPr>
            </w:pPr>
          </w:p>
        </w:tc>
      </w:tr>
    </w:tbl>
    <w:p w14:paraId="211932A5" w14:textId="77777777" w:rsidR="00BF2435" w:rsidRPr="00334727" w:rsidRDefault="00BF2435" w:rsidP="00BF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EB8B56A" w14:textId="77777777" w:rsidR="00392136" w:rsidRPr="00334727" w:rsidRDefault="00BF2435" w:rsidP="000F3293">
      <w:pPr>
        <w:shd w:val="clear" w:color="auto" w:fill="FEFEFE"/>
        <w:jc w:val="both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Dichiara di essere a conoscenza delle modalità di rimborso riepilogate nel vademecum allegato alla presente.</w:t>
      </w:r>
    </w:p>
    <w:p w14:paraId="258E85A1" w14:textId="39BB8E18" w:rsidR="007D5E91" w:rsidRDefault="007D5E91" w:rsidP="007D5E9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Dichiara il proprio IBAN:</w:t>
      </w:r>
    </w:p>
    <w:p w14:paraId="67A93E36" w14:textId="77777777" w:rsidR="007D5E91" w:rsidRDefault="007D5E91" w:rsidP="007D5E9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6"/>
        <w:gridCol w:w="356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</w:tblGrid>
      <w:tr w:rsidR="007D5E91" w:rsidRPr="00334727" w14:paraId="0BAA2A06" w14:textId="77777777" w:rsidTr="007E6DC3">
        <w:trPr>
          <w:trHeight w:val="468"/>
          <w:jc w:val="center"/>
        </w:trPr>
        <w:tc>
          <w:tcPr>
            <w:tcW w:w="371" w:type="dxa"/>
          </w:tcPr>
          <w:p w14:paraId="62C49DD1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2BE752F6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646680C1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4B6660B4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3198A525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4804486B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675B11C0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2BC4EDA2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3" w:type="dxa"/>
          </w:tcPr>
          <w:p w14:paraId="3CDD357F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2" w:type="dxa"/>
          </w:tcPr>
          <w:p w14:paraId="0D5A1438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4" w:type="dxa"/>
          </w:tcPr>
          <w:p w14:paraId="53C65BF8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4" w:type="dxa"/>
          </w:tcPr>
          <w:p w14:paraId="7BC318B3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5" w:type="dxa"/>
          </w:tcPr>
          <w:p w14:paraId="0697828B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7D77B72E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74BB51C0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513C1E45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0A623016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73DB687F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4344CC4B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415E3256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55BDE5F5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712BC43D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37144901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2041741F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0A108B0D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37B337A2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" w:type="dxa"/>
          </w:tcPr>
          <w:p w14:paraId="716A0762" w14:textId="77777777" w:rsidR="007D5E91" w:rsidRPr="00334727" w:rsidRDefault="007D5E91" w:rsidP="007E6DC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A1ADF8E" w14:textId="77777777" w:rsidR="007D5E91" w:rsidRPr="00334727" w:rsidRDefault="007D5E91" w:rsidP="007D5E91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3C2A6D9" w14:textId="77777777" w:rsidR="00BF2435" w:rsidRDefault="00BF2435" w:rsidP="000F3293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 xml:space="preserve">Consapevole che le dichiarazioni false comportano l’applicazione delle sanzioni penali previste dall’art. 76 del D.P.R. 445/2000, dichiara che le informazioni riportate nella presente scheda corrispondono a verità.  </w:t>
      </w:r>
    </w:p>
    <w:p w14:paraId="330A5871" w14:textId="77777777" w:rsidR="00BF2435" w:rsidRPr="00334727" w:rsidRDefault="00BF2435" w:rsidP="00BF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EEFB5A7" w14:textId="77777777" w:rsidR="00392136" w:rsidRPr="00334727" w:rsidRDefault="00857282" w:rsidP="00BF2435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334727">
        <w:rPr>
          <w:rFonts w:asciiTheme="minorHAnsi" w:hAnsiTheme="minorHAnsi" w:cstheme="minorHAnsi"/>
          <w:sz w:val="18"/>
          <w:szCs w:val="18"/>
        </w:rPr>
        <w:t>Data</w:t>
      </w:r>
      <w:r w:rsidR="00BF2435" w:rsidRPr="00334727">
        <w:rPr>
          <w:rFonts w:asciiTheme="minorHAnsi" w:hAnsiTheme="minorHAnsi" w:cstheme="minorHAnsi"/>
          <w:sz w:val="18"/>
          <w:szCs w:val="18"/>
        </w:rPr>
        <w:t>______________</w:t>
      </w:r>
      <w:r w:rsidRPr="00334727">
        <w:rPr>
          <w:rFonts w:asciiTheme="minorHAnsi" w:hAnsiTheme="minorHAnsi" w:cstheme="minorHAnsi"/>
          <w:sz w:val="18"/>
          <w:szCs w:val="18"/>
        </w:rPr>
        <w:t>_______________                F</w:t>
      </w:r>
      <w:r w:rsidR="00BF2435" w:rsidRPr="00334727">
        <w:rPr>
          <w:rFonts w:asciiTheme="minorHAnsi" w:hAnsiTheme="minorHAnsi" w:cstheme="minorHAnsi"/>
          <w:sz w:val="18"/>
          <w:szCs w:val="18"/>
        </w:rPr>
        <w:t>irma ___________________________________</w:t>
      </w:r>
    </w:p>
    <w:p w14:paraId="3D188FE6" w14:textId="77777777" w:rsidR="00857282" w:rsidRPr="00334727" w:rsidRDefault="00857282" w:rsidP="00392136">
      <w:pPr>
        <w:shd w:val="clear" w:color="auto" w:fill="FEFEFE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4EE53A3" w14:textId="77777777" w:rsidR="00334727" w:rsidRDefault="00334727" w:rsidP="00392136">
      <w:pPr>
        <w:shd w:val="clear" w:color="auto" w:fill="FEFEFE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60B83DB" w14:textId="77777777" w:rsidR="00392136" w:rsidRDefault="00392136" w:rsidP="00392136">
      <w:pPr>
        <w:shd w:val="clear" w:color="auto" w:fill="FEFEFE"/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Il modulo “RICHIESTA RIMBORSO SPESE DI MISSIONE”, compilato, firmato e corredato dai giustificativi di spesa (in originale) per le quali si chiede il rimborso, va inoltrato via mail all’indirizzo </w:t>
      </w:r>
      <w:hyperlink r:id="rId8" w:history="1">
        <w:r w:rsidR="00612E2A" w:rsidRPr="00495E80">
          <w:rPr>
            <w:rStyle w:val="Collegamentoipertestuale"/>
            <w:rFonts w:asciiTheme="minorHAnsi" w:hAnsiTheme="minorHAnsi" w:cstheme="minorHAnsi"/>
            <w:b/>
            <w:bCs/>
            <w:sz w:val="16"/>
            <w:szCs w:val="16"/>
          </w:rPr>
          <w:t>vais001009@istruzione.it</w:t>
        </w:r>
      </w:hyperlink>
      <w:r w:rsidR="00612E2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bCs/>
          <w:sz w:val="16"/>
          <w:szCs w:val="16"/>
        </w:rPr>
        <w:t>per l’acquisizione a protocollo e successivamente consegnato presso l’Ufficio Contabilità/DSGA</w:t>
      </w:r>
      <w:r w:rsidR="000F3293">
        <w:rPr>
          <w:rFonts w:asciiTheme="minorHAnsi" w:hAnsiTheme="minorHAnsi" w:cstheme="minorHAnsi"/>
          <w:b/>
          <w:bCs/>
          <w:sz w:val="16"/>
          <w:szCs w:val="16"/>
        </w:rPr>
        <w:t>.</w:t>
      </w:r>
    </w:p>
    <w:p w14:paraId="32CE5B46" w14:textId="77777777" w:rsidR="00857282" w:rsidRPr="00334727" w:rsidRDefault="00857282" w:rsidP="00BF2435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319069DE" w14:textId="77777777" w:rsidR="00BF2435" w:rsidRPr="00334727" w:rsidRDefault="00B4506A" w:rsidP="00BF2435">
      <w:pPr>
        <w:pStyle w:val="Titolo1"/>
        <w:spacing w:before="0"/>
        <w:jc w:val="center"/>
        <w:textAlignment w:val="bottom"/>
        <w:rPr>
          <w:rFonts w:asciiTheme="minorHAnsi" w:hAnsiTheme="minorHAnsi" w:cstheme="minorHAnsi"/>
          <w:color w:val="1A1A1A"/>
          <w:sz w:val="22"/>
          <w:szCs w:val="22"/>
        </w:rPr>
      </w:pPr>
      <w:r>
        <w:rPr>
          <w:rFonts w:asciiTheme="minorHAnsi" w:hAnsiTheme="minorHAnsi" w:cstheme="minorHAnsi"/>
          <w:color w:val="1A1A1A"/>
          <w:sz w:val="22"/>
          <w:szCs w:val="22"/>
        </w:rPr>
        <w:lastRenderedPageBreak/>
        <w:t xml:space="preserve">Vademecum rimborso </w:t>
      </w:r>
      <w:r w:rsidR="00BF2435" w:rsidRPr="00334727">
        <w:rPr>
          <w:rFonts w:asciiTheme="minorHAnsi" w:hAnsiTheme="minorHAnsi" w:cstheme="minorHAnsi"/>
          <w:color w:val="1A1A1A"/>
          <w:sz w:val="22"/>
          <w:szCs w:val="22"/>
        </w:rPr>
        <w:t>spese uscite didattiche e viaggi di istruzione Italia/estero</w:t>
      </w:r>
    </w:p>
    <w:p w14:paraId="0C3A3089" w14:textId="77777777" w:rsidR="00210AF2" w:rsidRPr="00082199" w:rsidRDefault="00210AF2" w:rsidP="00210AF2">
      <w:pPr>
        <w:jc w:val="center"/>
        <w:rPr>
          <w:rFonts w:asciiTheme="minorHAnsi" w:hAnsiTheme="minorHAnsi" w:cstheme="minorHAnsi"/>
          <w:sz w:val="16"/>
          <w:szCs w:val="16"/>
        </w:rPr>
      </w:pPr>
      <w:r w:rsidRPr="00082199">
        <w:rPr>
          <w:rFonts w:asciiTheme="minorHAnsi" w:hAnsiTheme="minorHAnsi" w:cstheme="minorHAnsi"/>
          <w:sz w:val="16"/>
          <w:szCs w:val="16"/>
        </w:rPr>
        <w:t>(</w:t>
      </w:r>
      <w:r w:rsidR="001A001B">
        <w:rPr>
          <w:rFonts w:asciiTheme="minorHAnsi" w:hAnsiTheme="minorHAnsi" w:cstheme="minorHAnsi"/>
          <w:sz w:val="16"/>
          <w:szCs w:val="16"/>
        </w:rPr>
        <w:t xml:space="preserve">Legge n° </w:t>
      </w:r>
      <w:r>
        <w:rPr>
          <w:rFonts w:asciiTheme="minorHAnsi" w:hAnsiTheme="minorHAnsi" w:cstheme="minorHAnsi"/>
          <w:sz w:val="16"/>
          <w:szCs w:val="16"/>
        </w:rPr>
        <w:t>836/73, D</w:t>
      </w:r>
      <w:r w:rsidR="001A001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>P</w:t>
      </w:r>
      <w:r w:rsidR="001A001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>R</w:t>
      </w:r>
      <w:r w:rsidR="001A001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1A001B">
        <w:rPr>
          <w:rFonts w:asciiTheme="minorHAnsi" w:hAnsiTheme="minorHAnsi" w:cstheme="minorHAnsi"/>
          <w:sz w:val="16"/>
          <w:szCs w:val="16"/>
        </w:rPr>
        <w:t xml:space="preserve">n° </w:t>
      </w:r>
      <w:r>
        <w:rPr>
          <w:rFonts w:asciiTheme="minorHAnsi" w:hAnsiTheme="minorHAnsi" w:cstheme="minorHAnsi"/>
          <w:sz w:val="16"/>
          <w:szCs w:val="16"/>
        </w:rPr>
        <w:t>395/</w:t>
      </w:r>
      <w:r w:rsidR="001A001B">
        <w:rPr>
          <w:rFonts w:asciiTheme="minorHAnsi" w:hAnsiTheme="minorHAnsi" w:cstheme="minorHAnsi"/>
          <w:sz w:val="16"/>
          <w:szCs w:val="16"/>
        </w:rPr>
        <w:t>88 e successivi aggiornamenti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="001A001B">
        <w:rPr>
          <w:rFonts w:asciiTheme="minorHAnsi" w:hAnsiTheme="minorHAnsi" w:cstheme="minorHAnsi"/>
          <w:sz w:val="16"/>
          <w:szCs w:val="16"/>
        </w:rPr>
        <w:t>Legge finanziaria n°</w:t>
      </w:r>
      <w:r>
        <w:rPr>
          <w:rFonts w:asciiTheme="minorHAnsi" w:hAnsiTheme="minorHAnsi" w:cstheme="minorHAnsi"/>
          <w:sz w:val="16"/>
          <w:szCs w:val="16"/>
        </w:rPr>
        <w:t xml:space="preserve"> 266/</w:t>
      </w:r>
      <w:r w:rsidRPr="00082199">
        <w:rPr>
          <w:rFonts w:asciiTheme="minorHAnsi" w:hAnsiTheme="minorHAnsi" w:cstheme="minorHAnsi"/>
          <w:sz w:val="16"/>
          <w:szCs w:val="16"/>
        </w:rPr>
        <w:t>05</w:t>
      </w:r>
      <w:r>
        <w:rPr>
          <w:rFonts w:asciiTheme="minorHAnsi" w:hAnsiTheme="minorHAnsi" w:cstheme="minorHAnsi"/>
          <w:sz w:val="16"/>
          <w:szCs w:val="16"/>
        </w:rPr>
        <w:t xml:space="preserve">, D.L. </w:t>
      </w:r>
      <w:r w:rsidR="001A001B">
        <w:rPr>
          <w:rFonts w:asciiTheme="minorHAnsi" w:hAnsiTheme="minorHAnsi" w:cstheme="minorHAnsi"/>
          <w:sz w:val="16"/>
          <w:szCs w:val="16"/>
        </w:rPr>
        <w:t>n°</w:t>
      </w:r>
      <w:r w:rsidR="00612E2A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78/</w:t>
      </w:r>
      <w:proofErr w:type="gramStart"/>
      <w:r>
        <w:rPr>
          <w:rFonts w:asciiTheme="minorHAnsi" w:hAnsiTheme="minorHAnsi" w:cstheme="minorHAnsi"/>
          <w:sz w:val="16"/>
          <w:szCs w:val="16"/>
        </w:rPr>
        <w:t>2010,  D.I.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23 marzo 2011)</w:t>
      </w:r>
    </w:p>
    <w:p w14:paraId="2F64A4CE" w14:textId="77777777" w:rsidR="00082199" w:rsidRDefault="00082199" w:rsidP="00082199">
      <w:pPr>
        <w:jc w:val="center"/>
      </w:pPr>
    </w:p>
    <w:p w14:paraId="43132CAE" w14:textId="77777777" w:rsidR="00213627" w:rsidRDefault="00F56EA0" w:rsidP="00082199">
      <w:pPr>
        <w:pStyle w:val="Paragrafoelenco"/>
        <w:ind w:left="0"/>
        <w:rPr>
          <w:rFonts w:asciiTheme="minorHAnsi" w:hAnsiTheme="minorHAnsi" w:cstheme="minorHAnsi"/>
          <w:b/>
          <w:sz w:val="20"/>
          <w:szCs w:val="20"/>
        </w:rPr>
      </w:pPr>
      <w:r w:rsidRPr="00F56EA0">
        <w:rPr>
          <w:rFonts w:asciiTheme="minorHAnsi" w:hAnsiTheme="minorHAnsi" w:cstheme="minorHAnsi"/>
          <w:b/>
          <w:sz w:val="20"/>
          <w:szCs w:val="20"/>
        </w:rPr>
        <w:t xml:space="preserve">Rimborso spese di vitto </w:t>
      </w:r>
    </w:p>
    <w:p w14:paraId="51A5F1BE" w14:textId="77777777" w:rsidR="00082199" w:rsidRPr="00082199" w:rsidRDefault="00082199" w:rsidP="00082199">
      <w:pPr>
        <w:pStyle w:val="Paragrafoelenco"/>
        <w:ind w:left="0"/>
        <w:rPr>
          <w:rFonts w:asciiTheme="minorHAnsi" w:hAnsiTheme="minorHAnsi" w:cstheme="minorHAnsi"/>
          <w:b/>
          <w:sz w:val="18"/>
          <w:szCs w:val="18"/>
        </w:rPr>
      </w:pPr>
    </w:p>
    <w:p w14:paraId="6637DA64" w14:textId="77777777" w:rsidR="00202FE4" w:rsidRPr="00082199" w:rsidRDefault="00F56EA0" w:rsidP="00082199">
      <w:pPr>
        <w:pStyle w:val="Paragrafoelenco"/>
        <w:ind w:left="0"/>
        <w:rPr>
          <w:rFonts w:asciiTheme="minorHAnsi" w:hAnsiTheme="minorHAnsi" w:cstheme="minorHAnsi"/>
          <w:b/>
          <w:sz w:val="18"/>
          <w:szCs w:val="18"/>
        </w:rPr>
      </w:pPr>
      <w:r w:rsidRPr="00F56EA0">
        <w:rPr>
          <w:rFonts w:asciiTheme="minorHAnsi" w:hAnsiTheme="minorHAnsi" w:cstheme="minorHAnsi"/>
          <w:b/>
          <w:sz w:val="18"/>
          <w:szCs w:val="18"/>
        </w:rPr>
        <w:t>Viaggi in Italia</w:t>
      </w:r>
    </w:p>
    <w:p w14:paraId="07C21C67" w14:textId="5AF3DB2E" w:rsidR="00202FE4" w:rsidRPr="00607B28" w:rsidRDefault="009D3597" w:rsidP="00607B28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1D3E96">
        <w:rPr>
          <w:rFonts w:asciiTheme="minorHAnsi" w:hAnsiTheme="minorHAnsi" w:cstheme="minorHAnsi"/>
          <w:sz w:val="16"/>
          <w:szCs w:val="16"/>
        </w:rPr>
        <w:t>D</w:t>
      </w:r>
      <w:r w:rsidR="00BF2435" w:rsidRPr="001D3E96">
        <w:rPr>
          <w:rFonts w:asciiTheme="minorHAnsi" w:hAnsiTheme="minorHAnsi" w:cstheme="minorHAnsi"/>
          <w:sz w:val="16"/>
          <w:szCs w:val="16"/>
        </w:rPr>
        <w:t xml:space="preserve">urata della missione </w:t>
      </w:r>
      <w:r w:rsidRPr="001D3E96">
        <w:rPr>
          <w:rFonts w:asciiTheme="minorHAnsi" w:hAnsiTheme="minorHAnsi" w:cstheme="minorHAnsi"/>
          <w:b/>
          <w:sz w:val="16"/>
          <w:szCs w:val="16"/>
          <w:u w:val="single"/>
        </w:rPr>
        <w:t>superiore al</w:t>
      </w:r>
      <w:r w:rsidR="00BF2435" w:rsidRPr="001D3E96">
        <w:rPr>
          <w:rFonts w:asciiTheme="minorHAnsi" w:hAnsiTheme="minorHAnsi" w:cstheme="minorHAnsi"/>
          <w:b/>
          <w:sz w:val="16"/>
          <w:szCs w:val="16"/>
          <w:u w:val="single"/>
        </w:rPr>
        <w:t>le otto ore</w:t>
      </w:r>
      <w:r w:rsidRPr="001D3E96">
        <w:rPr>
          <w:rFonts w:asciiTheme="minorHAnsi" w:hAnsiTheme="minorHAnsi" w:cstheme="minorHAnsi"/>
          <w:b/>
          <w:sz w:val="16"/>
          <w:szCs w:val="16"/>
          <w:u w:val="single"/>
        </w:rPr>
        <w:t>:</w:t>
      </w:r>
      <w:r w:rsidR="00BF2435" w:rsidRPr="001D3E96">
        <w:rPr>
          <w:rFonts w:asciiTheme="minorHAnsi" w:hAnsiTheme="minorHAnsi" w:cstheme="minorHAnsi"/>
          <w:sz w:val="16"/>
          <w:szCs w:val="16"/>
        </w:rPr>
        <w:t xml:space="preserve"> si ha diritto al rimborso </w:t>
      </w:r>
      <w:r w:rsidR="001D3E96">
        <w:rPr>
          <w:rFonts w:asciiTheme="minorHAnsi" w:hAnsiTheme="minorHAnsi" w:cstheme="minorHAnsi"/>
          <w:sz w:val="16"/>
          <w:szCs w:val="16"/>
        </w:rPr>
        <w:t xml:space="preserve">di </w:t>
      </w:r>
      <w:r w:rsidR="00F62872">
        <w:rPr>
          <w:rFonts w:asciiTheme="minorHAnsi" w:hAnsiTheme="minorHAnsi" w:cstheme="minorHAnsi"/>
          <w:sz w:val="16"/>
          <w:szCs w:val="16"/>
        </w:rPr>
        <w:t xml:space="preserve">n. 1 </w:t>
      </w:r>
      <w:r w:rsidR="001D3E96">
        <w:rPr>
          <w:rFonts w:asciiTheme="minorHAnsi" w:hAnsiTheme="minorHAnsi" w:cstheme="minorHAnsi"/>
          <w:sz w:val="16"/>
          <w:szCs w:val="16"/>
        </w:rPr>
        <w:t>pasto nella misura max di €</w:t>
      </w:r>
      <w:r w:rsidR="00A74862">
        <w:rPr>
          <w:rFonts w:asciiTheme="minorHAnsi" w:hAnsiTheme="minorHAnsi" w:cstheme="minorHAnsi"/>
          <w:sz w:val="16"/>
          <w:szCs w:val="16"/>
        </w:rPr>
        <w:t xml:space="preserve"> </w:t>
      </w:r>
      <w:r w:rsidR="001D3E96">
        <w:rPr>
          <w:rFonts w:asciiTheme="minorHAnsi" w:hAnsiTheme="minorHAnsi" w:cstheme="minorHAnsi"/>
          <w:sz w:val="16"/>
          <w:szCs w:val="16"/>
        </w:rPr>
        <w:t>22,26</w:t>
      </w:r>
      <w:r w:rsidR="00A74862">
        <w:rPr>
          <w:rFonts w:asciiTheme="minorHAnsi" w:hAnsiTheme="minorHAnsi" w:cstheme="minorHAnsi"/>
          <w:sz w:val="16"/>
          <w:szCs w:val="16"/>
        </w:rPr>
        <w:t xml:space="preserve"> consumato nella stessa località dove si svolge la missione</w:t>
      </w:r>
      <w:r w:rsidR="00F62872">
        <w:rPr>
          <w:rFonts w:asciiTheme="minorHAnsi" w:hAnsiTheme="minorHAnsi" w:cstheme="minorHAnsi"/>
          <w:sz w:val="16"/>
          <w:szCs w:val="16"/>
        </w:rPr>
        <w:t xml:space="preserve"> e dietro presentazione di fattura/ricevuta fiscale.</w:t>
      </w:r>
    </w:p>
    <w:p w14:paraId="3CC84860" w14:textId="39626C78" w:rsidR="00202FE4" w:rsidRPr="00607B28" w:rsidRDefault="00F62872" w:rsidP="00607B28">
      <w:pPr>
        <w:pStyle w:val="Paragrafoelenco"/>
        <w:numPr>
          <w:ilvl w:val="0"/>
          <w:numId w:val="26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</w:t>
      </w:r>
      <w:r w:rsidR="00BF2435" w:rsidRPr="001D3E96">
        <w:rPr>
          <w:rFonts w:asciiTheme="minorHAnsi" w:hAnsiTheme="minorHAnsi" w:cstheme="minorHAnsi"/>
          <w:sz w:val="16"/>
          <w:szCs w:val="16"/>
        </w:rPr>
        <w:t xml:space="preserve">urata della missione </w:t>
      </w:r>
      <w:r w:rsidR="001D3E96" w:rsidRPr="001D3E96">
        <w:rPr>
          <w:rFonts w:asciiTheme="minorHAnsi" w:hAnsiTheme="minorHAnsi" w:cstheme="minorHAnsi"/>
          <w:b/>
          <w:sz w:val="16"/>
          <w:szCs w:val="16"/>
          <w:u w:val="single"/>
        </w:rPr>
        <w:t>superiore</w:t>
      </w:r>
      <w:r w:rsidR="00BF2435" w:rsidRPr="001D3E96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1D3E96" w:rsidRPr="001D3E96">
        <w:rPr>
          <w:rFonts w:asciiTheme="minorHAnsi" w:hAnsiTheme="minorHAnsi" w:cstheme="minorHAnsi"/>
          <w:b/>
          <w:sz w:val="16"/>
          <w:szCs w:val="16"/>
          <w:u w:val="single"/>
        </w:rPr>
        <w:t>al</w:t>
      </w:r>
      <w:r w:rsidR="00BF2435" w:rsidRPr="001D3E96">
        <w:rPr>
          <w:rFonts w:asciiTheme="minorHAnsi" w:hAnsiTheme="minorHAnsi" w:cstheme="minorHAnsi"/>
          <w:b/>
          <w:sz w:val="16"/>
          <w:szCs w:val="16"/>
          <w:u w:val="single"/>
        </w:rPr>
        <w:t>le dodici ore</w:t>
      </w:r>
      <w:r w:rsidR="001D3E96">
        <w:rPr>
          <w:rFonts w:asciiTheme="minorHAnsi" w:hAnsiTheme="minorHAnsi" w:cstheme="minorHAnsi"/>
          <w:b/>
          <w:sz w:val="16"/>
          <w:szCs w:val="16"/>
          <w:u w:val="single"/>
        </w:rPr>
        <w:t xml:space="preserve">: </w:t>
      </w:r>
      <w:r w:rsidR="00BF2435" w:rsidRPr="001D3E96">
        <w:rPr>
          <w:rFonts w:asciiTheme="minorHAnsi" w:hAnsiTheme="minorHAnsi" w:cstheme="minorHAnsi"/>
          <w:sz w:val="16"/>
          <w:szCs w:val="16"/>
        </w:rPr>
        <w:t>si ha diritto al rimborso</w:t>
      </w:r>
      <w:r w:rsidR="00A74862">
        <w:rPr>
          <w:rFonts w:asciiTheme="minorHAnsi" w:hAnsiTheme="minorHAnsi" w:cstheme="minorHAnsi"/>
          <w:sz w:val="16"/>
          <w:szCs w:val="16"/>
        </w:rPr>
        <w:t xml:space="preserve"> di n. 2 pasti nella misura cumulativa </w:t>
      </w:r>
      <w:proofErr w:type="gramStart"/>
      <w:r w:rsidR="00A74862">
        <w:rPr>
          <w:rFonts w:asciiTheme="minorHAnsi" w:hAnsiTheme="minorHAnsi" w:cstheme="minorHAnsi"/>
          <w:sz w:val="16"/>
          <w:szCs w:val="16"/>
        </w:rPr>
        <w:t xml:space="preserve">massima  </w:t>
      </w:r>
      <w:r w:rsidR="001D3E96">
        <w:rPr>
          <w:rFonts w:asciiTheme="minorHAnsi" w:hAnsiTheme="minorHAnsi" w:cstheme="minorHAnsi"/>
          <w:sz w:val="16"/>
          <w:szCs w:val="16"/>
        </w:rPr>
        <w:t>di</w:t>
      </w:r>
      <w:proofErr w:type="gramEnd"/>
      <w:r w:rsidR="001D3E96">
        <w:rPr>
          <w:rFonts w:asciiTheme="minorHAnsi" w:hAnsiTheme="minorHAnsi" w:cstheme="minorHAnsi"/>
          <w:sz w:val="16"/>
          <w:szCs w:val="16"/>
        </w:rPr>
        <w:t xml:space="preserve"> € 44,26</w:t>
      </w:r>
      <w:r w:rsidR="00A74862">
        <w:rPr>
          <w:rFonts w:asciiTheme="minorHAnsi" w:hAnsiTheme="minorHAnsi" w:cstheme="minorHAnsi"/>
          <w:sz w:val="16"/>
          <w:szCs w:val="16"/>
        </w:rPr>
        <w:t xml:space="preserve"> a prescindere dal costo di ogni singolo pasto (ad esempio: </w:t>
      </w:r>
      <w:proofErr w:type="gramStart"/>
      <w:r w:rsidR="00A74862">
        <w:rPr>
          <w:rFonts w:asciiTheme="minorHAnsi" w:hAnsiTheme="minorHAnsi" w:cstheme="minorHAnsi"/>
          <w:sz w:val="16"/>
          <w:szCs w:val="16"/>
        </w:rPr>
        <w:t>1°</w:t>
      </w:r>
      <w:proofErr w:type="gramEnd"/>
      <w:r w:rsidR="00A74862">
        <w:rPr>
          <w:rFonts w:asciiTheme="minorHAnsi" w:hAnsiTheme="minorHAnsi" w:cstheme="minorHAnsi"/>
          <w:sz w:val="16"/>
          <w:szCs w:val="16"/>
        </w:rPr>
        <w:t xml:space="preserve"> pasto € 25,00 e </w:t>
      </w:r>
      <w:proofErr w:type="gramStart"/>
      <w:r w:rsidR="00A74862">
        <w:rPr>
          <w:rFonts w:asciiTheme="minorHAnsi" w:hAnsiTheme="minorHAnsi" w:cstheme="minorHAnsi"/>
          <w:sz w:val="16"/>
          <w:szCs w:val="16"/>
        </w:rPr>
        <w:t>2°</w:t>
      </w:r>
      <w:proofErr w:type="gramEnd"/>
      <w:r w:rsidR="00A74862">
        <w:rPr>
          <w:rFonts w:asciiTheme="minorHAnsi" w:hAnsiTheme="minorHAnsi" w:cstheme="minorHAnsi"/>
          <w:sz w:val="16"/>
          <w:szCs w:val="16"/>
        </w:rPr>
        <w:t xml:space="preserve"> pasto € 19,26) </w:t>
      </w:r>
      <w:r>
        <w:rPr>
          <w:rFonts w:asciiTheme="minorHAnsi" w:hAnsiTheme="minorHAnsi" w:cstheme="minorHAnsi"/>
          <w:sz w:val="16"/>
          <w:szCs w:val="16"/>
        </w:rPr>
        <w:t xml:space="preserve">dietro esibizione di una fattura/ricevuta fiscale per ogni singolo </w:t>
      </w:r>
      <w:r w:rsidR="00202FE4">
        <w:rPr>
          <w:rFonts w:asciiTheme="minorHAnsi" w:hAnsiTheme="minorHAnsi" w:cstheme="minorHAnsi"/>
          <w:sz w:val="16"/>
          <w:szCs w:val="16"/>
        </w:rPr>
        <w:t>pasto.</w:t>
      </w:r>
    </w:p>
    <w:p w14:paraId="6A8D641D" w14:textId="77777777" w:rsidR="001D3E96" w:rsidRPr="00EE566E" w:rsidRDefault="00255544" w:rsidP="001D3E96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255544">
        <w:rPr>
          <w:rFonts w:asciiTheme="minorHAnsi" w:hAnsiTheme="minorHAnsi" w:cstheme="minorHAnsi"/>
          <w:b/>
          <w:sz w:val="16"/>
          <w:szCs w:val="16"/>
          <w:u w:val="single"/>
        </w:rPr>
        <w:t>Viaggi di più giorni</w:t>
      </w:r>
      <w:r>
        <w:rPr>
          <w:rFonts w:asciiTheme="minorHAnsi" w:hAnsiTheme="minorHAnsi" w:cstheme="minorHAnsi"/>
          <w:sz w:val="16"/>
          <w:szCs w:val="16"/>
        </w:rPr>
        <w:t>: s</w:t>
      </w:r>
      <w:r w:rsidR="00202FE4">
        <w:rPr>
          <w:rFonts w:asciiTheme="minorHAnsi" w:hAnsiTheme="minorHAnsi" w:cstheme="minorHAnsi"/>
          <w:sz w:val="16"/>
          <w:szCs w:val="16"/>
        </w:rPr>
        <w:t>e s</w:t>
      </w:r>
      <w:r w:rsidR="00BF2435" w:rsidRPr="001D3E96">
        <w:rPr>
          <w:rFonts w:asciiTheme="minorHAnsi" w:hAnsiTheme="minorHAnsi" w:cstheme="minorHAnsi"/>
          <w:sz w:val="16"/>
          <w:szCs w:val="16"/>
        </w:rPr>
        <w:t>i fruisce del trattamento di mezza pensione (</w:t>
      </w:r>
      <w:proofErr w:type="gramStart"/>
      <w:r w:rsidR="00BF2435" w:rsidRPr="001D3E96">
        <w:rPr>
          <w:rFonts w:asciiTheme="minorHAnsi" w:hAnsiTheme="minorHAnsi" w:cstheme="minorHAnsi"/>
          <w:sz w:val="16"/>
          <w:szCs w:val="16"/>
        </w:rPr>
        <w:t>1ª</w:t>
      </w:r>
      <w:proofErr w:type="gramEnd"/>
      <w:r w:rsidR="00BF2435" w:rsidRPr="001D3E96">
        <w:rPr>
          <w:rFonts w:asciiTheme="minorHAnsi" w:hAnsiTheme="minorHAnsi" w:cstheme="minorHAnsi"/>
          <w:sz w:val="16"/>
          <w:szCs w:val="16"/>
        </w:rPr>
        <w:t xml:space="preserve"> colazione e pranzo </w:t>
      </w:r>
      <w:r w:rsidR="00BF2435" w:rsidRPr="00F62872">
        <w:rPr>
          <w:rFonts w:asciiTheme="minorHAnsi" w:hAnsiTheme="minorHAnsi" w:cstheme="minorHAnsi"/>
          <w:sz w:val="16"/>
          <w:szCs w:val="16"/>
          <w:u w:val="single"/>
        </w:rPr>
        <w:t>o</w:t>
      </w:r>
      <w:r w:rsidR="00F62872" w:rsidRPr="00F62872">
        <w:rPr>
          <w:rFonts w:asciiTheme="minorHAnsi" w:hAnsiTheme="minorHAnsi" w:cstheme="minorHAnsi"/>
          <w:sz w:val="16"/>
          <w:szCs w:val="16"/>
          <w:u w:val="single"/>
        </w:rPr>
        <w:t>ppure</w:t>
      </w:r>
      <w:r w:rsidR="00F62872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="00F62872" w:rsidRPr="001D3E96">
        <w:rPr>
          <w:rFonts w:asciiTheme="minorHAnsi" w:hAnsiTheme="minorHAnsi" w:cstheme="minorHAnsi"/>
          <w:sz w:val="16"/>
          <w:szCs w:val="16"/>
        </w:rPr>
        <w:t>1ª</w:t>
      </w:r>
      <w:proofErr w:type="gramEnd"/>
      <w:r w:rsidR="00F62872" w:rsidRPr="001D3E96">
        <w:rPr>
          <w:rFonts w:asciiTheme="minorHAnsi" w:hAnsiTheme="minorHAnsi" w:cstheme="minorHAnsi"/>
          <w:sz w:val="16"/>
          <w:szCs w:val="16"/>
        </w:rPr>
        <w:t xml:space="preserve"> colazione e</w:t>
      </w:r>
      <w:r w:rsidR="00BF2435" w:rsidRPr="001D3E96">
        <w:rPr>
          <w:rFonts w:asciiTheme="minorHAnsi" w:hAnsiTheme="minorHAnsi" w:cstheme="minorHAnsi"/>
          <w:sz w:val="16"/>
          <w:szCs w:val="16"/>
        </w:rPr>
        <w:t xml:space="preserve"> cena) non si ha diritto al rimborso del </w:t>
      </w:r>
      <w:proofErr w:type="gramStart"/>
      <w:r w:rsidR="00BF2435" w:rsidRPr="001D3E96">
        <w:rPr>
          <w:rFonts w:asciiTheme="minorHAnsi" w:hAnsiTheme="minorHAnsi" w:cstheme="minorHAnsi"/>
          <w:sz w:val="16"/>
          <w:szCs w:val="16"/>
        </w:rPr>
        <w:t>2°</w:t>
      </w:r>
      <w:proofErr w:type="gramEnd"/>
      <w:r w:rsidR="00BF2435" w:rsidRPr="001D3E96">
        <w:rPr>
          <w:rFonts w:asciiTheme="minorHAnsi" w:hAnsiTheme="minorHAnsi" w:cstheme="minorHAnsi"/>
          <w:sz w:val="16"/>
          <w:szCs w:val="16"/>
        </w:rPr>
        <w:t xml:space="preserve"> pasto</w:t>
      </w:r>
      <w:r w:rsidR="00F62872">
        <w:rPr>
          <w:rFonts w:asciiTheme="minorHAnsi" w:hAnsiTheme="minorHAnsi" w:cstheme="minorHAnsi"/>
          <w:sz w:val="16"/>
          <w:szCs w:val="16"/>
        </w:rPr>
        <w:t xml:space="preserve"> in quanto la Nota del Ministero del Tesoro 14/05/1999 prot. 205876 equipara la colazione ad un normale pasto.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F2435" w:rsidRPr="00255544">
        <w:rPr>
          <w:rFonts w:asciiTheme="minorHAnsi" w:hAnsiTheme="minorHAnsi" w:cstheme="minorHAnsi"/>
          <w:sz w:val="16"/>
          <w:szCs w:val="16"/>
        </w:rPr>
        <w:t xml:space="preserve">Fanno eccezione il giorno di partenza e </w:t>
      </w:r>
      <w:r w:rsidR="00202FE4" w:rsidRPr="00255544">
        <w:rPr>
          <w:rFonts w:asciiTheme="minorHAnsi" w:hAnsiTheme="minorHAnsi" w:cstheme="minorHAnsi"/>
          <w:sz w:val="16"/>
          <w:szCs w:val="16"/>
        </w:rPr>
        <w:t xml:space="preserve">il giorno di rientro </w:t>
      </w:r>
      <w:r w:rsidR="001100CA">
        <w:rPr>
          <w:rFonts w:asciiTheme="minorHAnsi" w:hAnsiTheme="minorHAnsi" w:cstheme="minorHAnsi"/>
          <w:sz w:val="16"/>
          <w:szCs w:val="16"/>
        </w:rPr>
        <w:t>(</w:t>
      </w:r>
      <w:r w:rsidR="00202FE4" w:rsidRPr="00255544">
        <w:rPr>
          <w:rFonts w:asciiTheme="minorHAnsi" w:hAnsiTheme="minorHAnsi" w:cstheme="minorHAnsi"/>
          <w:sz w:val="16"/>
          <w:szCs w:val="16"/>
        </w:rPr>
        <w:t>quando</w:t>
      </w:r>
      <w:r w:rsidR="00BF2435" w:rsidRPr="00255544">
        <w:rPr>
          <w:rFonts w:asciiTheme="minorHAnsi" w:hAnsiTheme="minorHAnsi" w:cstheme="minorHAnsi"/>
          <w:sz w:val="16"/>
          <w:szCs w:val="16"/>
        </w:rPr>
        <w:t xml:space="preserve"> </w:t>
      </w:r>
      <w:r w:rsidR="00F62872" w:rsidRPr="00255544">
        <w:rPr>
          <w:rFonts w:asciiTheme="minorHAnsi" w:hAnsiTheme="minorHAnsi" w:cstheme="minorHAnsi"/>
          <w:sz w:val="16"/>
          <w:szCs w:val="16"/>
        </w:rPr>
        <w:t>non coperti da mezza pensione</w:t>
      </w:r>
      <w:r w:rsidR="001100CA">
        <w:rPr>
          <w:rFonts w:asciiTheme="minorHAnsi" w:hAnsiTheme="minorHAnsi" w:cstheme="minorHAnsi"/>
          <w:sz w:val="16"/>
          <w:szCs w:val="16"/>
        </w:rPr>
        <w:t>)</w:t>
      </w:r>
      <w:r w:rsidR="00F62872" w:rsidRPr="00255544">
        <w:rPr>
          <w:rFonts w:asciiTheme="minorHAnsi" w:hAnsiTheme="minorHAnsi" w:cstheme="minorHAnsi"/>
          <w:sz w:val="16"/>
          <w:szCs w:val="16"/>
        </w:rPr>
        <w:t xml:space="preserve"> </w:t>
      </w:r>
      <w:r w:rsidR="00BF2435" w:rsidRPr="00255544">
        <w:rPr>
          <w:rFonts w:asciiTheme="minorHAnsi" w:hAnsiTheme="minorHAnsi" w:cstheme="minorHAnsi"/>
          <w:sz w:val="16"/>
          <w:szCs w:val="16"/>
        </w:rPr>
        <w:t>purché la durata della trasfer</w:t>
      </w:r>
      <w:r w:rsidR="00F62872" w:rsidRPr="00255544">
        <w:rPr>
          <w:rFonts w:asciiTheme="minorHAnsi" w:hAnsiTheme="minorHAnsi" w:cstheme="minorHAnsi"/>
          <w:sz w:val="16"/>
          <w:szCs w:val="16"/>
        </w:rPr>
        <w:t>ta superi le 8 ore giornalier</w:t>
      </w:r>
      <w:r w:rsidR="00202FE4" w:rsidRPr="00255544">
        <w:rPr>
          <w:rFonts w:asciiTheme="minorHAnsi" w:hAnsiTheme="minorHAnsi" w:cstheme="minorHAnsi"/>
          <w:sz w:val="16"/>
          <w:szCs w:val="16"/>
        </w:rPr>
        <w:t xml:space="preserve">e; </w:t>
      </w:r>
      <w:r w:rsidR="00F62872" w:rsidRPr="00255544">
        <w:rPr>
          <w:rFonts w:asciiTheme="minorHAnsi" w:hAnsiTheme="minorHAnsi" w:cstheme="minorHAnsi"/>
          <w:sz w:val="16"/>
          <w:szCs w:val="16"/>
        </w:rPr>
        <w:t xml:space="preserve">in questo caso si ha diritto al rimborso di n. 1 pasti nella misura </w:t>
      </w:r>
      <w:r w:rsidR="00202FE4" w:rsidRPr="00255544">
        <w:rPr>
          <w:rFonts w:asciiTheme="minorHAnsi" w:hAnsiTheme="minorHAnsi" w:cstheme="minorHAnsi"/>
          <w:sz w:val="16"/>
          <w:szCs w:val="16"/>
        </w:rPr>
        <w:t>max di € 22,26 e dietro presentazione di fattura/ricevuta fiscale.</w:t>
      </w:r>
    </w:p>
    <w:p w14:paraId="4D469330" w14:textId="77777777" w:rsidR="00BF2435" w:rsidRDefault="00202FE4" w:rsidP="001100CA">
      <w:pPr>
        <w:jc w:val="both"/>
        <w:rPr>
          <w:rFonts w:asciiTheme="minorHAnsi" w:hAnsiTheme="minorHAnsi" w:cstheme="minorHAnsi"/>
          <w:color w:val="1A1A1A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</w:rPr>
        <w:t>N.B</w:t>
      </w:r>
      <w:r w:rsidR="001100CA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: </w:t>
      </w:r>
      <w:r w:rsidR="00BF2435" w:rsidRPr="00BF2435">
        <w:rPr>
          <w:rFonts w:asciiTheme="minorHAnsi" w:hAnsiTheme="minorHAnsi" w:cstheme="minorHAnsi"/>
          <w:color w:val="1A1A1A"/>
          <w:sz w:val="16"/>
          <w:szCs w:val="16"/>
          <w:u w:val="single"/>
        </w:rPr>
        <w:t>La durata dell’uscita viene computata dall’ora in cui inizia il viaggio dalla stazione di partenza, all’ora in cui esso termina nella stessa stazione</w:t>
      </w:r>
      <w:r>
        <w:rPr>
          <w:rFonts w:asciiTheme="minorHAnsi" w:hAnsiTheme="minorHAnsi" w:cstheme="minorHAnsi"/>
          <w:color w:val="1A1A1A"/>
          <w:sz w:val="16"/>
          <w:szCs w:val="16"/>
          <w:u w:val="single"/>
        </w:rPr>
        <w:t>.</w:t>
      </w:r>
    </w:p>
    <w:p w14:paraId="27896C6F" w14:textId="77777777" w:rsidR="00202FE4" w:rsidRPr="00BF2435" w:rsidRDefault="00202FE4" w:rsidP="00BF243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E11A98D" w14:textId="77777777" w:rsidR="00255544" w:rsidRPr="00F56EA0" w:rsidRDefault="00F56EA0" w:rsidP="00607B28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Viaggi a</w:t>
      </w:r>
      <w:r w:rsidRPr="00F56EA0">
        <w:rPr>
          <w:rFonts w:asciiTheme="minorHAnsi" w:hAnsiTheme="minorHAnsi" w:cstheme="minorHAnsi"/>
          <w:b/>
          <w:sz w:val="18"/>
          <w:szCs w:val="18"/>
        </w:rPr>
        <w:t>ll’estero</w:t>
      </w:r>
    </w:p>
    <w:p w14:paraId="66A26E25" w14:textId="77777777" w:rsidR="00255544" w:rsidRDefault="00BF2435" w:rsidP="001100CA">
      <w:pPr>
        <w:jc w:val="both"/>
        <w:rPr>
          <w:rFonts w:asciiTheme="minorHAnsi" w:hAnsiTheme="minorHAnsi" w:cstheme="minorHAnsi"/>
          <w:sz w:val="16"/>
          <w:szCs w:val="16"/>
        </w:rPr>
      </w:pPr>
      <w:r w:rsidRPr="00BF2435">
        <w:rPr>
          <w:rFonts w:asciiTheme="minorHAnsi" w:hAnsiTheme="minorHAnsi" w:cstheme="minorHAnsi"/>
          <w:sz w:val="16"/>
          <w:szCs w:val="16"/>
        </w:rPr>
        <w:t>Le diarie per le missioni all’e</w:t>
      </w:r>
      <w:r w:rsidR="00255544">
        <w:rPr>
          <w:rFonts w:asciiTheme="minorHAnsi" w:hAnsiTheme="minorHAnsi" w:cstheme="minorHAnsi"/>
          <w:sz w:val="16"/>
          <w:szCs w:val="16"/>
        </w:rPr>
        <w:t xml:space="preserve">stero sono state eliminate con </w:t>
      </w:r>
      <w:proofErr w:type="gramStart"/>
      <w:r w:rsidR="00255544">
        <w:rPr>
          <w:rFonts w:asciiTheme="minorHAnsi" w:hAnsiTheme="minorHAnsi" w:cstheme="minorHAnsi"/>
          <w:sz w:val="16"/>
          <w:szCs w:val="16"/>
        </w:rPr>
        <w:t>Decreto L</w:t>
      </w:r>
      <w:r w:rsidR="00612E2A">
        <w:rPr>
          <w:rFonts w:asciiTheme="minorHAnsi" w:hAnsiTheme="minorHAnsi" w:cstheme="minorHAnsi"/>
          <w:sz w:val="16"/>
          <w:szCs w:val="16"/>
        </w:rPr>
        <w:t>egge</w:t>
      </w:r>
      <w:proofErr w:type="gramEnd"/>
      <w:r w:rsidR="00612E2A">
        <w:rPr>
          <w:rFonts w:asciiTheme="minorHAnsi" w:hAnsiTheme="minorHAnsi" w:cstheme="minorHAnsi"/>
          <w:sz w:val="16"/>
          <w:szCs w:val="16"/>
        </w:rPr>
        <w:t xml:space="preserve"> n° 78/2010 e con </w:t>
      </w:r>
      <w:r w:rsidRPr="00BF2435">
        <w:rPr>
          <w:rFonts w:asciiTheme="minorHAnsi" w:hAnsiTheme="minorHAnsi" w:cstheme="minorHAnsi"/>
          <w:sz w:val="16"/>
          <w:szCs w:val="16"/>
        </w:rPr>
        <w:t>successivo D.I. 23 marzo 2011 il Ministero degli Affari Esteri</w:t>
      </w:r>
      <w:r w:rsidR="00612E2A">
        <w:rPr>
          <w:rFonts w:asciiTheme="minorHAnsi" w:hAnsiTheme="minorHAnsi" w:cstheme="minorHAnsi"/>
          <w:sz w:val="16"/>
          <w:szCs w:val="16"/>
        </w:rPr>
        <w:t>,</w:t>
      </w:r>
      <w:r w:rsidRPr="00BF2435">
        <w:rPr>
          <w:rFonts w:asciiTheme="minorHAnsi" w:hAnsiTheme="minorHAnsi" w:cstheme="minorHAnsi"/>
          <w:sz w:val="16"/>
          <w:szCs w:val="16"/>
        </w:rPr>
        <w:t xml:space="preserve"> di concerto con il MEF</w:t>
      </w:r>
      <w:r w:rsidR="00612E2A">
        <w:rPr>
          <w:rFonts w:asciiTheme="minorHAnsi" w:hAnsiTheme="minorHAnsi" w:cstheme="minorHAnsi"/>
          <w:sz w:val="16"/>
          <w:szCs w:val="16"/>
        </w:rPr>
        <w:t>,</w:t>
      </w:r>
      <w:r w:rsidRPr="00BF2435">
        <w:rPr>
          <w:rFonts w:asciiTheme="minorHAnsi" w:hAnsiTheme="minorHAnsi" w:cstheme="minorHAnsi"/>
          <w:sz w:val="16"/>
          <w:szCs w:val="16"/>
        </w:rPr>
        <w:t xml:space="preserve"> ha decretato le nuove norme per il trattamento di missione all’estero.</w:t>
      </w:r>
    </w:p>
    <w:p w14:paraId="00687F2D" w14:textId="77777777" w:rsidR="00255544" w:rsidRPr="007A40D4" w:rsidRDefault="00BF2435" w:rsidP="001100CA">
      <w:pPr>
        <w:jc w:val="both"/>
        <w:rPr>
          <w:rFonts w:asciiTheme="minorHAnsi" w:hAnsiTheme="minorHAnsi" w:cstheme="minorHAnsi"/>
          <w:sz w:val="16"/>
          <w:szCs w:val="16"/>
        </w:rPr>
      </w:pPr>
      <w:r w:rsidRPr="00BF2435">
        <w:rPr>
          <w:rFonts w:asciiTheme="minorHAnsi" w:hAnsiTheme="minorHAnsi" w:cstheme="minorHAnsi"/>
          <w:sz w:val="16"/>
          <w:szCs w:val="16"/>
        </w:rPr>
        <w:t>In base alle citate norme</w:t>
      </w:r>
      <w:r w:rsidR="00255544" w:rsidRPr="007A40D4">
        <w:rPr>
          <w:rFonts w:asciiTheme="minorHAnsi" w:hAnsiTheme="minorHAnsi" w:cstheme="minorHAnsi"/>
          <w:sz w:val="16"/>
          <w:szCs w:val="16"/>
        </w:rPr>
        <w:t>,</w:t>
      </w:r>
      <w:r w:rsidRPr="007A40D4">
        <w:rPr>
          <w:rFonts w:asciiTheme="minorHAnsi" w:hAnsiTheme="minorHAnsi" w:cstheme="minorHAnsi"/>
          <w:sz w:val="16"/>
          <w:szCs w:val="16"/>
        </w:rPr>
        <w:t xml:space="preserve"> i docenti che partecipano ai viaggi di istruzione all’estero </w:t>
      </w:r>
      <w:r w:rsidRPr="007A40D4">
        <w:rPr>
          <w:rFonts w:asciiTheme="minorHAnsi" w:hAnsiTheme="minorHAnsi" w:cstheme="minorHAnsi"/>
          <w:sz w:val="16"/>
          <w:szCs w:val="16"/>
          <w:u w:val="single"/>
        </w:rPr>
        <w:t>non hanno diritto ad alcun rimborso spese</w:t>
      </w:r>
      <w:r w:rsidRPr="007A40D4">
        <w:rPr>
          <w:rFonts w:asciiTheme="minorHAnsi" w:hAnsiTheme="minorHAnsi" w:cstheme="minorHAnsi"/>
          <w:sz w:val="16"/>
          <w:szCs w:val="16"/>
        </w:rPr>
        <w:t xml:space="preserve"> nel caso in cui il viaggio, l’alloggio e il vitto siano a carico dell’amminist</w:t>
      </w:r>
      <w:r w:rsidR="00255544" w:rsidRPr="007A40D4">
        <w:rPr>
          <w:rFonts w:asciiTheme="minorHAnsi" w:hAnsiTheme="minorHAnsi" w:cstheme="minorHAnsi"/>
          <w:sz w:val="16"/>
          <w:szCs w:val="16"/>
        </w:rPr>
        <w:t>razione o di terzi</w:t>
      </w:r>
      <w:r w:rsidRPr="007A40D4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3E38CE2" w14:textId="77777777" w:rsidR="00255544" w:rsidRPr="00607B28" w:rsidRDefault="00BF2435" w:rsidP="001100CA">
      <w:pPr>
        <w:pStyle w:val="Paragrafoelenco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A40D4">
        <w:rPr>
          <w:rFonts w:asciiTheme="minorHAnsi" w:hAnsiTheme="minorHAnsi" w:cstheme="minorHAnsi"/>
          <w:sz w:val="16"/>
          <w:szCs w:val="16"/>
          <w:u w:val="single"/>
        </w:rPr>
        <w:t xml:space="preserve">Possono fare eccezione il giorno di partenza e il giorno di rientro fino all’attraversamento, in uscita / in </w:t>
      </w:r>
      <w:r w:rsidR="00255544" w:rsidRPr="007A40D4">
        <w:rPr>
          <w:rFonts w:asciiTheme="minorHAnsi" w:hAnsiTheme="minorHAnsi" w:cstheme="minorHAnsi"/>
          <w:sz w:val="16"/>
          <w:szCs w:val="16"/>
          <w:u w:val="single"/>
        </w:rPr>
        <w:t xml:space="preserve">entrata, dei confini nazionali secondo le disposizioni </w:t>
      </w:r>
      <w:r w:rsidR="007A40D4" w:rsidRPr="007A40D4">
        <w:rPr>
          <w:rFonts w:asciiTheme="minorHAnsi" w:hAnsiTheme="minorHAnsi" w:cstheme="minorHAnsi"/>
          <w:sz w:val="16"/>
          <w:szCs w:val="16"/>
          <w:u w:val="single"/>
        </w:rPr>
        <w:t>già trattate nel punto 3 della sezione “</w:t>
      </w:r>
      <w:r w:rsidR="00607B28" w:rsidRPr="00607B28">
        <w:rPr>
          <w:rFonts w:asciiTheme="minorHAnsi" w:hAnsiTheme="minorHAnsi" w:cstheme="minorHAnsi"/>
          <w:sz w:val="18"/>
          <w:szCs w:val="18"/>
          <w:u w:val="single"/>
        </w:rPr>
        <w:t>Viaggi in Italia</w:t>
      </w:r>
      <w:r w:rsidR="007A40D4" w:rsidRPr="007A40D4">
        <w:rPr>
          <w:rFonts w:asciiTheme="minorHAnsi" w:hAnsiTheme="minorHAnsi" w:cstheme="minorHAnsi"/>
          <w:sz w:val="16"/>
          <w:szCs w:val="16"/>
          <w:u w:val="single"/>
        </w:rPr>
        <w:t>”.</w:t>
      </w:r>
    </w:p>
    <w:p w14:paraId="0BA0820A" w14:textId="77777777" w:rsidR="00BF2435" w:rsidRDefault="00BF2435" w:rsidP="001100CA">
      <w:pPr>
        <w:jc w:val="both"/>
        <w:rPr>
          <w:rFonts w:asciiTheme="minorHAnsi" w:hAnsiTheme="minorHAnsi" w:cstheme="minorHAnsi"/>
          <w:sz w:val="16"/>
          <w:szCs w:val="16"/>
        </w:rPr>
      </w:pPr>
      <w:r w:rsidRPr="00BF2435">
        <w:rPr>
          <w:rFonts w:asciiTheme="minorHAnsi" w:hAnsiTheme="minorHAnsi" w:cstheme="minorHAnsi"/>
          <w:sz w:val="16"/>
          <w:szCs w:val="16"/>
        </w:rPr>
        <w:t>Se invece le spese di missione sono a carico del docente, lo stesso può optare per il “Trattamento di missione con rimborso documentato” (art. 1 D.I. 23/03/2011) o per il “Trattamento alternativo di missione” (art. 4 D.I. 23/03/2011), nei limiti previsti dalla citata norma.</w:t>
      </w:r>
    </w:p>
    <w:p w14:paraId="27A96385" w14:textId="77777777" w:rsidR="00DD5A4A" w:rsidRPr="00BF2435" w:rsidRDefault="00DD5A4A" w:rsidP="00BF243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285BAD66" w14:textId="77777777" w:rsidR="0069686F" w:rsidRPr="007A40D4" w:rsidRDefault="007A40D4" w:rsidP="007A40D4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color w:val="1A1A1A"/>
          <w:sz w:val="16"/>
          <w:szCs w:val="16"/>
          <w:u w:val="single"/>
        </w:rPr>
      </w:pPr>
      <w:r w:rsidRPr="00F56EA0">
        <w:rPr>
          <w:rFonts w:asciiTheme="minorHAnsi" w:hAnsiTheme="minorHAnsi" w:cstheme="minorHAnsi"/>
          <w:b/>
          <w:color w:val="1A1A1A"/>
          <w:sz w:val="16"/>
          <w:szCs w:val="16"/>
        </w:rPr>
        <w:t>Per quanto riguarda il rimborso delle spese di vitto, si precisa che:</w:t>
      </w:r>
    </w:p>
    <w:p w14:paraId="6017F1DA" w14:textId="77777777" w:rsidR="00BF2435" w:rsidRDefault="00BF2435" w:rsidP="00D86B95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1A1A1A"/>
          <w:sz w:val="16"/>
          <w:szCs w:val="16"/>
        </w:rPr>
      </w:pPr>
      <w:r w:rsidRPr="00BF2435">
        <w:rPr>
          <w:rFonts w:asciiTheme="minorHAnsi" w:hAnsiTheme="minorHAnsi" w:cstheme="minorHAnsi"/>
          <w:color w:val="1A1A1A"/>
          <w:sz w:val="16"/>
          <w:szCs w:val="16"/>
        </w:rPr>
        <w:t>i pasti devono essere consumati nella stessa località dove si svolge la missione nell’ambito dell’itinerario previsto</w:t>
      </w:r>
      <w:r w:rsidR="007A40D4">
        <w:rPr>
          <w:rFonts w:asciiTheme="minorHAnsi" w:hAnsiTheme="minorHAnsi" w:cstheme="minorHAnsi"/>
          <w:color w:val="1A1A1A"/>
          <w:sz w:val="16"/>
          <w:szCs w:val="16"/>
        </w:rPr>
        <w:t xml:space="preserve"> e </w:t>
      </w:r>
      <w:r w:rsidRPr="00F56EA0">
        <w:rPr>
          <w:rFonts w:asciiTheme="minorHAnsi" w:hAnsiTheme="minorHAnsi" w:cstheme="minorHAnsi"/>
          <w:color w:val="1A1A1A"/>
          <w:sz w:val="16"/>
          <w:szCs w:val="16"/>
          <w:u w:val="single"/>
        </w:rPr>
        <w:t xml:space="preserve">devono essere documentati con fattura o ricevuta fiscale relative ai pasti consumati contenenti </w:t>
      </w:r>
      <w:r w:rsidRPr="00F56EA0">
        <w:rPr>
          <w:rFonts w:asciiTheme="minorHAnsi" w:hAnsiTheme="minorHAnsi" w:cstheme="minorHAnsi"/>
          <w:b/>
          <w:color w:val="1A1A1A"/>
          <w:sz w:val="16"/>
          <w:szCs w:val="16"/>
          <w:u w:val="single"/>
        </w:rPr>
        <w:t>nome, cognome, e codice fiscale del fruitore</w:t>
      </w:r>
      <w:r w:rsidRPr="00BF2435">
        <w:rPr>
          <w:rFonts w:asciiTheme="minorHAnsi" w:hAnsiTheme="minorHAnsi" w:cstheme="minorHAnsi"/>
          <w:color w:val="1A1A1A"/>
          <w:sz w:val="16"/>
          <w:szCs w:val="16"/>
        </w:rPr>
        <w:t>, qualità e quantità dei beni forniti o, in alternativa la</w:t>
      </w:r>
      <w:r w:rsidR="00570D51">
        <w:rPr>
          <w:rFonts w:asciiTheme="minorHAnsi" w:hAnsiTheme="minorHAnsi" w:cstheme="minorHAnsi"/>
          <w:color w:val="1A1A1A"/>
          <w:sz w:val="16"/>
          <w:szCs w:val="16"/>
        </w:rPr>
        <w:t xml:space="preserve"> dicitura “menù a prezzo fisso”. N</w:t>
      </w:r>
      <w:r w:rsidR="00570D51" w:rsidRPr="00BF2435">
        <w:rPr>
          <w:rFonts w:asciiTheme="minorHAnsi" w:hAnsiTheme="minorHAnsi" w:cstheme="minorHAnsi"/>
          <w:color w:val="1A1A1A"/>
          <w:sz w:val="16"/>
          <w:szCs w:val="16"/>
        </w:rPr>
        <w:t>on sono ammessi rimborsi di fatture, ricevute fi</w:t>
      </w:r>
      <w:r w:rsidR="00570D51">
        <w:rPr>
          <w:rFonts w:asciiTheme="minorHAnsi" w:hAnsiTheme="minorHAnsi" w:cstheme="minorHAnsi"/>
          <w:color w:val="1A1A1A"/>
          <w:sz w:val="16"/>
          <w:szCs w:val="16"/>
        </w:rPr>
        <w:t>scali e/o scontrini cumulativi (</w:t>
      </w:r>
      <w:proofErr w:type="gramStart"/>
      <w:r w:rsidR="00570D51" w:rsidRPr="00BF2435">
        <w:rPr>
          <w:rFonts w:asciiTheme="minorHAnsi" w:hAnsiTheme="minorHAnsi" w:cstheme="minorHAnsi"/>
          <w:color w:val="1A1A1A"/>
          <w:sz w:val="16"/>
          <w:szCs w:val="16"/>
        </w:rPr>
        <w:t>relativi</w:t>
      </w:r>
      <w:proofErr w:type="gramEnd"/>
      <w:r w:rsidR="00570D51" w:rsidRPr="00BF2435">
        <w:rPr>
          <w:rFonts w:asciiTheme="minorHAnsi" w:hAnsiTheme="minorHAnsi" w:cstheme="minorHAnsi"/>
          <w:color w:val="1A1A1A"/>
          <w:sz w:val="16"/>
          <w:szCs w:val="16"/>
        </w:rPr>
        <w:t xml:space="preserve"> cioè alla fruizione di pasti c</w:t>
      </w:r>
      <w:r w:rsidR="00570D51">
        <w:rPr>
          <w:rFonts w:asciiTheme="minorHAnsi" w:hAnsiTheme="minorHAnsi" w:cstheme="minorHAnsi"/>
          <w:color w:val="1A1A1A"/>
          <w:sz w:val="16"/>
          <w:szCs w:val="16"/>
        </w:rPr>
        <w:t>onsumati da insegnanti diversi);</w:t>
      </w:r>
    </w:p>
    <w:p w14:paraId="11A62332" w14:textId="77777777" w:rsidR="00BF2435" w:rsidRDefault="00BF2435" w:rsidP="00D86B95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1A1A1A"/>
          <w:sz w:val="16"/>
          <w:szCs w:val="16"/>
        </w:rPr>
      </w:pPr>
      <w:r w:rsidRPr="00BF2435">
        <w:rPr>
          <w:rFonts w:asciiTheme="minorHAnsi" w:hAnsiTheme="minorHAnsi" w:cstheme="minorHAnsi"/>
          <w:color w:val="1A1A1A"/>
          <w:sz w:val="16"/>
          <w:szCs w:val="16"/>
        </w:rPr>
        <w:t>sono ritenuti ammissibili gli scontrini fiscali, purché lo stesso contenga, oltre alla denominazione o ragione sociale della ditta fornitrice del servizio, l’elenco analitico delle portate servite e delle generalità del dipendente (scontrino fiscale parlante</w:t>
      </w:r>
      <w:r w:rsidR="00607B28">
        <w:rPr>
          <w:rFonts w:asciiTheme="minorHAnsi" w:hAnsiTheme="minorHAnsi" w:cstheme="minorHAnsi"/>
          <w:color w:val="1A1A1A"/>
          <w:sz w:val="16"/>
          <w:szCs w:val="16"/>
        </w:rPr>
        <w:t>). In caso di impossibilità</w:t>
      </w:r>
      <w:r w:rsidRPr="00BF2435">
        <w:rPr>
          <w:rFonts w:asciiTheme="minorHAnsi" w:hAnsiTheme="minorHAnsi" w:cstheme="minorHAnsi"/>
          <w:color w:val="1A1A1A"/>
          <w:sz w:val="16"/>
          <w:szCs w:val="16"/>
        </w:rPr>
        <w:t xml:space="preserve">, </w:t>
      </w:r>
      <w:r w:rsidR="0069686F">
        <w:rPr>
          <w:rFonts w:asciiTheme="minorHAnsi" w:hAnsiTheme="minorHAnsi" w:cstheme="minorHAnsi"/>
          <w:color w:val="1A1A1A"/>
          <w:sz w:val="16"/>
          <w:szCs w:val="16"/>
        </w:rPr>
        <w:t xml:space="preserve">le generalità </w:t>
      </w:r>
      <w:r w:rsidR="00D86B95">
        <w:rPr>
          <w:rFonts w:asciiTheme="minorHAnsi" w:hAnsiTheme="minorHAnsi" w:cstheme="minorHAnsi"/>
          <w:color w:val="1A1A1A"/>
          <w:sz w:val="16"/>
          <w:szCs w:val="16"/>
        </w:rPr>
        <w:t>del dipend</w:t>
      </w:r>
      <w:r w:rsidR="0069686F">
        <w:rPr>
          <w:rFonts w:asciiTheme="minorHAnsi" w:hAnsiTheme="minorHAnsi" w:cstheme="minorHAnsi"/>
          <w:color w:val="1A1A1A"/>
          <w:sz w:val="16"/>
          <w:szCs w:val="16"/>
        </w:rPr>
        <w:t xml:space="preserve">ente possono essere riportate a </w:t>
      </w:r>
      <w:r w:rsidR="00D86B95">
        <w:rPr>
          <w:rFonts w:asciiTheme="minorHAnsi" w:hAnsiTheme="minorHAnsi" w:cstheme="minorHAnsi"/>
          <w:color w:val="1A1A1A"/>
          <w:sz w:val="16"/>
          <w:szCs w:val="16"/>
        </w:rPr>
        <w:t xml:space="preserve">penna </w:t>
      </w:r>
      <w:r w:rsidR="00E5119E">
        <w:rPr>
          <w:rFonts w:asciiTheme="minorHAnsi" w:hAnsiTheme="minorHAnsi" w:cstheme="minorHAnsi"/>
          <w:color w:val="1A1A1A"/>
          <w:sz w:val="16"/>
          <w:szCs w:val="16"/>
        </w:rPr>
        <w:t xml:space="preserve">sullo scontrino che dovrà </w:t>
      </w:r>
      <w:r w:rsidR="0069686F">
        <w:rPr>
          <w:rFonts w:asciiTheme="minorHAnsi" w:hAnsiTheme="minorHAnsi" w:cstheme="minorHAnsi"/>
          <w:color w:val="1A1A1A"/>
          <w:sz w:val="16"/>
          <w:szCs w:val="16"/>
        </w:rPr>
        <w:t xml:space="preserve">poi </w:t>
      </w:r>
      <w:r w:rsidRPr="00BF2435">
        <w:rPr>
          <w:rFonts w:asciiTheme="minorHAnsi" w:hAnsiTheme="minorHAnsi" w:cstheme="minorHAnsi"/>
          <w:color w:val="1A1A1A"/>
          <w:sz w:val="16"/>
          <w:szCs w:val="16"/>
        </w:rPr>
        <w:t>essere debitamente firma</w:t>
      </w:r>
      <w:r w:rsidR="0069686F">
        <w:rPr>
          <w:rFonts w:asciiTheme="minorHAnsi" w:hAnsiTheme="minorHAnsi" w:cstheme="minorHAnsi"/>
          <w:color w:val="1A1A1A"/>
          <w:sz w:val="16"/>
          <w:szCs w:val="16"/>
        </w:rPr>
        <w:t>t</w:t>
      </w:r>
      <w:r w:rsidR="00D86B95">
        <w:rPr>
          <w:rFonts w:asciiTheme="minorHAnsi" w:hAnsiTheme="minorHAnsi" w:cstheme="minorHAnsi"/>
          <w:color w:val="1A1A1A"/>
          <w:sz w:val="16"/>
          <w:szCs w:val="16"/>
        </w:rPr>
        <w:t>o e timbrato dal gestore</w:t>
      </w:r>
      <w:r w:rsidRPr="00BF2435">
        <w:rPr>
          <w:rFonts w:asciiTheme="minorHAnsi" w:hAnsiTheme="minorHAnsi" w:cstheme="minorHAnsi"/>
          <w:color w:val="1A1A1A"/>
          <w:sz w:val="16"/>
          <w:szCs w:val="16"/>
        </w:rPr>
        <w:t>;</w:t>
      </w:r>
    </w:p>
    <w:p w14:paraId="2DA0F754" w14:textId="77777777" w:rsidR="00956C76" w:rsidRDefault="00BF2435" w:rsidP="00D86B95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1A1A1A"/>
          <w:sz w:val="16"/>
          <w:szCs w:val="16"/>
        </w:rPr>
      </w:pPr>
      <w:r w:rsidRPr="00BF2435">
        <w:rPr>
          <w:rFonts w:asciiTheme="minorHAnsi" w:hAnsiTheme="minorHAnsi" w:cstheme="minorHAnsi"/>
          <w:color w:val="1A1A1A"/>
          <w:sz w:val="16"/>
          <w:szCs w:val="16"/>
        </w:rPr>
        <w:t>eventuali correzioni su tali documenti devono essere convalidate dal titolare con timbro e firma, in caso contrario non potranno essere ammesse a rimborso;</w:t>
      </w:r>
    </w:p>
    <w:p w14:paraId="133D13E8" w14:textId="433ACECE" w:rsidR="00570D51" w:rsidRDefault="00C14BE4" w:rsidP="00570D51">
      <w:pPr>
        <w:pStyle w:val="NormaleWeb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1A1A1A"/>
          <w:sz w:val="16"/>
          <w:szCs w:val="16"/>
        </w:rPr>
      </w:pPr>
      <w:r w:rsidRPr="00C14BE4">
        <w:rPr>
          <w:rFonts w:asciiTheme="minorHAnsi" w:hAnsiTheme="minorHAnsi" w:cstheme="minorHAnsi"/>
          <w:color w:val="1A1A1A"/>
          <w:sz w:val="16"/>
          <w:szCs w:val="16"/>
          <w:u w:val="single"/>
        </w:rPr>
        <w:t xml:space="preserve">è necessario </w:t>
      </w:r>
      <w:r w:rsidR="00570D51">
        <w:rPr>
          <w:rFonts w:asciiTheme="minorHAnsi" w:hAnsiTheme="minorHAnsi" w:cstheme="minorHAnsi"/>
          <w:color w:val="1A1A1A"/>
          <w:sz w:val="16"/>
          <w:szCs w:val="16"/>
          <w:u w:val="single"/>
        </w:rPr>
        <w:t>allegare alla richiesta di rimborso</w:t>
      </w:r>
      <w:r w:rsidRPr="00C14BE4">
        <w:rPr>
          <w:rFonts w:asciiTheme="minorHAnsi" w:hAnsiTheme="minorHAnsi" w:cstheme="minorHAnsi"/>
          <w:color w:val="1A1A1A"/>
          <w:sz w:val="16"/>
          <w:szCs w:val="16"/>
          <w:u w:val="single"/>
        </w:rPr>
        <w:t xml:space="preserve"> i suddetti giustificativi di spesa in originale; diversamente non sarà possibile ottenere la restituzione delle spese di vitto sostenute</w:t>
      </w:r>
      <w:r w:rsidR="00570D51">
        <w:rPr>
          <w:rFonts w:asciiTheme="minorHAnsi" w:hAnsiTheme="minorHAnsi" w:cstheme="minorHAnsi"/>
          <w:color w:val="1A1A1A"/>
          <w:sz w:val="16"/>
          <w:szCs w:val="16"/>
          <w:u w:val="single"/>
        </w:rPr>
        <w:t xml:space="preserve">; </w:t>
      </w:r>
      <w:r>
        <w:rPr>
          <w:rFonts w:asciiTheme="minorHAnsi" w:hAnsiTheme="minorHAnsi" w:cstheme="minorHAnsi"/>
          <w:color w:val="1A1A1A"/>
          <w:sz w:val="16"/>
          <w:szCs w:val="16"/>
        </w:rPr>
        <w:t xml:space="preserve"> </w:t>
      </w:r>
      <w:bookmarkStart w:id="0" w:name="_Toc515406015"/>
    </w:p>
    <w:p w14:paraId="29315C36" w14:textId="77777777" w:rsidR="00BF2435" w:rsidRDefault="00BF2435" w:rsidP="00570D51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1A1A1A"/>
          <w:sz w:val="16"/>
          <w:szCs w:val="16"/>
        </w:rPr>
      </w:pPr>
    </w:p>
    <w:p w14:paraId="65AB4E8B" w14:textId="77777777" w:rsidR="00956C76" w:rsidRDefault="00607B28" w:rsidP="00956C76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1A1A1A"/>
          <w:sz w:val="16"/>
          <w:szCs w:val="16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R</w:t>
      </w:r>
      <w:r w:rsidRPr="00607B28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imborso</w:t>
      </w:r>
      <w:r>
        <w:rPr>
          <w:rFonts w:asciiTheme="minorHAnsi" w:hAnsiTheme="minorHAnsi" w:cstheme="minorHAnsi"/>
          <w:color w:val="1A1A1A"/>
          <w:sz w:val="16"/>
          <w:szCs w:val="16"/>
        </w:rPr>
        <w:t xml:space="preserve"> </w:t>
      </w:r>
      <w:r w:rsidRPr="00607B28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 xml:space="preserve">spese di </w:t>
      </w:r>
      <w:r w:rsidR="001100CA">
        <w:rPr>
          <w:rFonts w:asciiTheme="minorHAnsi" w:eastAsiaTheme="minorHAnsi" w:hAnsiTheme="minorHAnsi" w:cstheme="minorHAnsi"/>
          <w:b/>
          <w:color w:val="000000" w:themeColor="text1"/>
          <w:sz w:val="20"/>
          <w:szCs w:val="20"/>
          <w:lang w:eastAsia="en-US"/>
        </w:rPr>
        <w:t>trasporto</w:t>
      </w:r>
    </w:p>
    <w:p w14:paraId="77F11CE9" w14:textId="77777777" w:rsidR="0069686F" w:rsidRDefault="0069686F" w:rsidP="0069686F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77EEFE7E" w14:textId="77777777" w:rsidR="00D86B95" w:rsidRPr="00082199" w:rsidRDefault="0069686F" w:rsidP="0069686F">
      <w:pPr>
        <w:shd w:val="clear" w:color="auto" w:fill="FEFEFE"/>
        <w:rPr>
          <w:rFonts w:asciiTheme="minorHAnsi" w:hAnsiTheme="minorHAnsi" w:cstheme="minorHAnsi"/>
          <w:b/>
          <w:bCs/>
          <w:sz w:val="16"/>
          <w:szCs w:val="16"/>
        </w:rPr>
      </w:pPr>
      <w:r w:rsidRPr="001100CA">
        <w:rPr>
          <w:rFonts w:asciiTheme="minorHAnsi" w:hAnsiTheme="minorHAnsi" w:cstheme="minorHAnsi"/>
          <w:b/>
          <w:color w:val="1A1A1A"/>
          <w:sz w:val="16"/>
          <w:szCs w:val="16"/>
        </w:rPr>
        <w:t>Per quanto riguarda il rimborso delle</w:t>
      </w:r>
      <w:r w:rsidRPr="001100CA">
        <w:rPr>
          <w:rFonts w:asciiTheme="minorHAnsi" w:hAnsiTheme="minorHAnsi" w:cstheme="minorHAnsi"/>
          <w:b/>
          <w:bCs/>
          <w:sz w:val="16"/>
          <w:szCs w:val="16"/>
        </w:rPr>
        <w:t xml:space="preserve"> spese di trasporto</w:t>
      </w:r>
      <w:r w:rsidRPr="001100CA">
        <w:rPr>
          <w:rFonts w:asciiTheme="minorHAnsi" w:hAnsiTheme="minorHAnsi" w:cstheme="minorHAnsi"/>
          <w:b/>
          <w:color w:val="1A1A1A"/>
          <w:sz w:val="16"/>
          <w:szCs w:val="16"/>
        </w:rPr>
        <w:t>, si precisa che</w:t>
      </w:r>
      <w:r w:rsidRPr="001100CA">
        <w:rPr>
          <w:rFonts w:asciiTheme="minorHAnsi" w:hAnsiTheme="minorHAnsi" w:cstheme="minorHAnsi"/>
          <w:b/>
          <w:bCs/>
          <w:sz w:val="16"/>
          <w:szCs w:val="16"/>
        </w:rPr>
        <w:t>:</w:t>
      </w:r>
    </w:p>
    <w:p w14:paraId="26A61EB0" w14:textId="77777777" w:rsidR="00D86B95" w:rsidRDefault="00D86B95" w:rsidP="00213BE3">
      <w:pPr>
        <w:pStyle w:val="Paragrafoelenco"/>
        <w:numPr>
          <w:ilvl w:val="0"/>
          <w:numId w:val="27"/>
        </w:numPr>
        <w:shd w:val="clear" w:color="auto" w:fill="FEFEFE"/>
        <w:ind w:left="709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s</w:t>
      </w:r>
      <w:r w:rsidRPr="00D86B95">
        <w:rPr>
          <w:rFonts w:asciiTheme="minorHAnsi" w:hAnsiTheme="minorHAnsi" w:cstheme="minorHAnsi"/>
          <w:bCs/>
          <w:sz w:val="16"/>
          <w:szCs w:val="16"/>
        </w:rPr>
        <w:t xml:space="preserve">aranno </w:t>
      </w:r>
      <w:r>
        <w:rPr>
          <w:rFonts w:asciiTheme="minorHAnsi" w:hAnsiTheme="minorHAnsi" w:cstheme="minorHAnsi"/>
          <w:bCs/>
          <w:sz w:val="16"/>
          <w:szCs w:val="16"/>
        </w:rPr>
        <w:t>rimborsabili solo gli spostamenti che si avvalgono di mezzi pubblici extraurbani (treni, bus non urbani, collegamenti con aeroporti</w:t>
      </w:r>
      <w:r w:rsidR="001100CA">
        <w:rPr>
          <w:rFonts w:asciiTheme="minorHAnsi" w:hAnsiTheme="minorHAnsi" w:cstheme="minorHAnsi"/>
          <w:bCs/>
          <w:sz w:val="16"/>
          <w:szCs w:val="16"/>
        </w:rPr>
        <w:t>, traghetti, aerei</w:t>
      </w:r>
      <w:r>
        <w:rPr>
          <w:rFonts w:asciiTheme="minorHAnsi" w:hAnsiTheme="minorHAnsi" w:cstheme="minorHAnsi"/>
          <w:bCs/>
          <w:sz w:val="16"/>
          <w:szCs w:val="16"/>
        </w:rPr>
        <w:t xml:space="preserve">). </w:t>
      </w:r>
      <w:r w:rsidRPr="00EE566E">
        <w:rPr>
          <w:rFonts w:asciiTheme="minorHAnsi" w:hAnsiTheme="minorHAnsi" w:cstheme="minorHAnsi"/>
          <w:bCs/>
          <w:sz w:val="16"/>
          <w:szCs w:val="16"/>
          <w:u w:val="single"/>
        </w:rPr>
        <w:t xml:space="preserve">È necessario dichiarare </w:t>
      </w:r>
      <w:r w:rsidR="009378F7" w:rsidRPr="00EE566E">
        <w:rPr>
          <w:rFonts w:asciiTheme="minorHAnsi" w:hAnsiTheme="minorHAnsi" w:cstheme="minorHAnsi"/>
          <w:bCs/>
          <w:sz w:val="16"/>
          <w:szCs w:val="16"/>
          <w:u w:val="single"/>
        </w:rPr>
        <w:t>il costo dei titoli di viaggio che non</w:t>
      </w:r>
      <w:r w:rsidR="001100CA" w:rsidRPr="00EE566E">
        <w:rPr>
          <w:rFonts w:asciiTheme="minorHAnsi" w:hAnsiTheme="minorHAnsi" w:cstheme="minorHAnsi"/>
          <w:bCs/>
          <w:sz w:val="16"/>
          <w:szCs w:val="16"/>
          <w:u w:val="single"/>
        </w:rPr>
        <w:t xml:space="preserve"> lo riportino in modo esplicito, </w:t>
      </w:r>
      <w:r w:rsidR="009378F7" w:rsidRPr="00EE566E">
        <w:rPr>
          <w:rFonts w:asciiTheme="minorHAnsi" w:hAnsiTheme="minorHAnsi" w:cstheme="minorHAnsi"/>
          <w:bCs/>
          <w:sz w:val="16"/>
          <w:szCs w:val="16"/>
          <w:u w:val="single"/>
        </w:rPr>
        <w:t>diversamente non sarà possibile determinare la somma da rimborsare</w:t>
      </w:r>
      <w:r w:rsidR="00082199">
        <w:rPr>
          <w:rFonts w:asciiTheme="minorHAnsi" w:hAnsiTheme="minorHAnsi" w:cstheme="minorHAnsi"/>
          <w:bCs/>
          <w:sz w:val="16"/>
          <w:szCs w:val="16"/>
          <w:u w:val="single"/>
        </w:rPr>
        <w:t xml:space="preserve"> </w:t>
      </w:r>
      <w:r w:rsidR="00082199" w:rsidRPr="00082199">
        <w:rPr>
          <w:rFonts w:asciiTheme="minorHAnsi" w:hAnsiTheme="minorHAnsi" w:cstheme="minorHAnsi"/>
          <w:bCs/>
          <w:sz w:val="16"/>
          <w:szCs w:val="16"/>
        </w:rPr>
        <w:t>(ad es. allegando ricevuta</w:t>
      </w:r>
      <w:r w:rsidR="00082199">
        <w:rPr>
          <w:rFonts w:asciiTheme="minorHAnsi" w:hAnsiTheme="minorHAnsi" w:cstheme="minorHAnsi"/>
          <w:bCs/>
          <w:sz w:val="16"/>
          <w:szCs w:val="16"/>
        </w:rPr>
        <w:t xml:space="preserve"> di </w:t>
      </w:r>
      <w:r w:rsidR="00082199" w:rsidRPr="00082199">
        <w:rPr>
          <w:rFonts w:asciiTheme="minorHAnsi" w:hAnsiTheme="minorHAnsi" w:cstheme="minorHAnsi"/>
          <w:bCs/>
          <w:sz w:val="16"/>
          <w:szCs w:val="16"/>
        </w:rPr>
        <w:t>pagamento)</w:t>
      </w:r>
      <w:r w:rsidR="009378F7" w:rsidRPr="00082199">
        <w:rPr>
          <w:rFonts w:asciiTheme="minorHAnsi" w:hAnsiTheme="minorHAnsi" w:cstheme="minorHAnsi"/>
          <w:bCs/>
          <w:sz w:val="16"/>
          <w:szCs w:val="16"/>
        </w:rPr>
        <w:t>;</w:t>
      </w:r>
    </w:p>
    <w:p w14:paraId="4DF4039A" w14:textId="77777777" w:rsidR="009378F7" w:rsidRDefault="009378F7" w:rsidP="00213BE3">
      <w:pPr>
        <w:pStyle w:val="Paragrafoelenco"/>
        <w:numPr>
          <w:ilvl w:val="0"/>
          <w:numId w:val="27"/>
        </w:numPr>
        <w:shd w:val="clear" w:color="auto" w:fill="FEFEFE"/>
        <w:ind w:left="709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per gli spostamenti in treno, sarà possibile rimborsare solo l</w:t>
      </w:r>
      <w:r w:rsidR="001100CA">
        <w:rPr>
          <w:rFonts w:asciiTheme="minorHAnsi" w:hAnsiTheme="minorHAnsi" w:cstheme="minorHAnsi"/>
          <w:bCs/>
          <w:sz w:val="16"/>
          <w:szCs w:val="16"/>
        </w:rPr>
        <w:t xml:space="preserve">e spese di viaggio in </w:t>
      </w:r>
      <w:proofErr w:type="gramStart"/>
      <w:r w:rsidR="001100CA">
        <w:rPr>
          <w:rFonts w:asciiTheme="minorHAnsi" w:hAnsiTheme="minorHAnsi" w:cstheme="minorHAnsi"/>
          <w:bCs/>
          <w:sz w:val="16"/>
          <w:szCs w:val="16"/>
        </w:rPr>
        <w:t>2°</w:t>
      </w:r>
      <w:proofErr w:type="gramEnd"/>
      <w:r w:rsidR="001100CA">
        <w:rPr>
          <w:rFonts w:asciiTheme="minorHAnsi" w:hAnsiTheme="minorHAnsi" w:cstheme="minorHAnsi"/>
          <w:bCs/>
          <w:sz w:val="16"/>
          <w:szCs w:val="16"/>
        </w:rPr>
        <w:t xml:space="preserve"> classe. Sono </w:t>
      </w:r>
      <w:r>
        <w:rPr>
          <w:rFonts w:asciiTheme="minorHAnsi" w:hAnsiTheme="minorHAnsi" w:cstheme="minorHAnsi"/>
          <w:bCs/>
          <w:sz w:val="16"/>
          <w:szCs w:val="16"/>
        </w:rPr>
        <w:t>esclusi</w:t>
      </w:r>
      <w:r w:rsidR="001100CA">
        <w:rPr>
          <w:rFonts w:asciiTheme="minorHAnsi" w:hAnsiTheme="minorHAnsi" w:cstheme="minorHAnsi"/>
          <w:bCs/>
          <w:sz w:val="16"/>
          <w:szCs w:val="16"/>
        </w:rPr>
        <w:t xml:space="preserve"> dal rimborso</w:t>
      </w:r>
      <w:r>
        <w:rPr>
          <w:rFonts w:asciiTheme="minorHAnsi" w:hAnsiTheme="minorHAnsi" w:cstheme="minorHAnsi"/>
          <w:bCs/>
          <w:sz w:val="16"/>
          <w:szCs w:val="16"/>
        </w:rPr>
        <w:t xml:space="preserve"> i costi di prenotazione a meno che </w:t>
      </w:r>
      <w:r w:rsidR="00930F33">
        <w:rPr>
          <w:rFonts w:asciiTheme="minorHAnsi" w:hAnsiTheme="minorHAnsi" w:cstheme="minorHAnsi"/>
          <w:bCs/>
          <w:sz w:val="16"/>
          <w:szCs w:val="16"/>
        </w:rPr>
        <w:t>la stessa</w:t>
      </w:r>
      <w:r>
        <w:rPr>
          <w:rFonts w:asciiTheme="minorHAnsi" w:hAnsiTheme="minorHAnsi" w:cstheme="minorHAnsi"/>
          <w:bCs/>
          <w:sz w:val="16"/>
          <w:szCs w:val="16"/>
        </w:rPr>
        <w:t xml:space="preserve"> non sia obbligatoria (es. treni Eurostar);</w:t>
      </w:r>
    </w:p>
    <w:p w14:paraId="253B1798" w14:textId="77777777" w:rsidR="00930F33" w:rsidRPr="00440519" w:rsidRDefault="001100CA" w:rsidP="00213BE3">
      <w:pPr>
        <w:pStyle w:val="Paragrafoelenco"/>
        <w:numPr>
          <w:ilvl w:val="0"/>
          <w:numId w:val="27"/>
        </w:numPr>
        <w:shd w:val="clear" w:color="auto" w:fill="FEFEFE"/>
        <w:ind w:left="709" w:hanging="283"/>
        <w:jc w:val="both"/>
        <w:rPr>
          <w:rFonts w:asciiTheme="minorHAnsi" w:hAnsiTheme="minorHAnsi" w:cstheme="minorHAnsi"/>
          <w:bCs/>
          <w:sz w:val="16"/>
          <w:szCs w:val="16"/>
          <w:u w:val="single"/>
        </w:rPr>
      </w:pPr>
      <w:r w:rsidRPr="00440519">
        <w:rPr>
          <w:rFonts w:asciiTheme="minorHAnsi" w:hAnsiTheme="minorHAnsi" w:cstheme="minorHAnsi"/>
          <w:bCs/>
          <w:sz w:val="16"/>
          <w:szCs w:val="16"/>
          <w:u w:val="single"/>
        </w:rPr>
        <w:t xml:space="preserve">per treni, bus extraurbani e navette per aeroporti è possibile </w:t>
      </w:r>
      <w:r w:rsidR="00440519">
        <w:rPr>
          <w:rFonts w:asciiTheme="minorHAnsi" w:hAnsiTheme="minorHAnsi" w:cstheme="minorHAnsi"/>
          <w:bCs/>
          <w:sz w:val="16"/>
          <w:szCs w:val="16"/>
          <w:u w:val="single"/>
        </w:rPr>
        <w:t xml:space="preserve">il </w:t>
      </w:r>
      <w:r w:rsidRPr="00440519">
        <w:rPr>
          <w:rFonts w:asciiTheme="minorHAnsi" w:hAnsiTheme="minorHAnsi" w:cstheme="minorHAnsi"/>
          <w:bCs/>
          <w:sz w:val="16"/>
          <w:szCs w:val="16"/>
          <w:u w:val="single"/>
        </w:rPr>
        <w:t xml:space="preserve">rimborso solo se le spese sono documentate da titolo di viaggio (biglietto) </w:t>
      </w:r>
      <w:r w:rsidR="00C14BE4" w:rsidRPr="00440519">
        <w:rPr>
          <w:rFonts w:asciiTheme="minorHAnsi" w:hAnsiTheme="minorHAnsi" w:cstheme="minorHAnsi"/>
          <w:bCs/>
          <w:sz w:val="16"/>
          <w:szCs w:val="16"/>
          <w:u w:val="single"/>
        </w:rPr>
        <w:t>in originale e convalidato per ogni viaggio</w:t>
      </w:r>
      <w:r w:rsidR="00440519">
        <w:rPr>
          <w:rFonts w:asciiTheme="minorHAnsi" w:hAnsiTheme="minorHAnsi" w:cstheme="minorHAnsi"/>
          <w:bCs/>
          <w:sz w:val="16"/>
          <w:szCs w:val="16"/>
          <w:u w:val="single"/>
        </w:rPr>
        <w:t>;</w:t>
      </w:r>
    </w:p>
    <w:p w14:paraId="6704E43B" w14:textId="0FE80D04" w:rsidR="00213627" w:rsidRPr="00570D51" w:rsidRDefault="00570D51" w:rsidP="00213BE3">
      <w:pPr>
        <w:pStyle w:val="Paragrafoelenco"/>
        <w:numPr>
          <w:ilvl w:val="0"/>
          <w:numId w:val="27"/>
        </w:numPr>
        <w:shd w:val="clear" w:color="auto" w:fill="FEFEFE"/>
        <w:ind w:left="709" w:hanging="283"/>
        <w:jc w:val="both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non sono rimborsabili spese per il taxi a meno che non lo si utilizzi per raggiungere una località/sede non collegata in nessun modo dai mezzi pubblici, nella misura max di € 25,00 e dietro presentazione di dichiarazione personale da allegare alla richiesta di rimborso.</w:t>
      </w:r>
    </w:p>
    <w:p w14:paraId="41B4863F" w14:textId="77777777" w:rsidR="00213627" w:rsidRDefault="00213627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58EFE6C" w14:textId="77777777" w:rsidR="004E5DB4" w:rsidRDefault="004E5DB4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9C33F6B" w14:textId="77777777" w:rsidR="00392136" w:rsidRDefault="00392136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7264989A" w14:textId="77777777" w:rsidR="007C6254" w:rsidRDefault="007C6254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83F36A5" w14:textId="77777777" w:rsidR="007C6254" w:rsidRDefault="007C6254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C202498" w14:textId="77777777" w:rsidR="007C6254" w:rsidRDefault="007C6254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0828AE18" w14:textId="77777777" w:rsidR="007C6254" w:rsidRDefault="007C6254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BAB7E27" w14:textId="77777777" w:rsidR="00DF6908" w:rsidRDefault="00DF6908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1D1350D2" w14:textId="77777777" w:rsidR="00DF6908" w:rsidRDefault="00DF6908" w:rsidP="001478FF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bookmarkEnd w:id="0"/>
    <w:p w14:paraId="09105A0A" w14:textId="77777777" w:rsidR="00392136" w:rsidRDefault="00254E84" w:rsidP="00392136">
      <w:pPr>
        <w:shd w:val="clear" w:color="auto" w:fill="FEFEFE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392136">
        <w:rPr>
          <w:rFonts w:asciiTheme="minorHAnsi" w:hAnsiTheme="minorHAnsi" w:cstheme="minorHAnsi"/>
          <w:b/>
          <w:bCs/>
          <w:sz w:val="16"/>
          <w:szCs w:val="16"/>
        </w:rPr>
        <w:t>Informativa per il trattamento dei dati personali</w:t>
      </w:r>
    </w:p>
    <w:p w14:paraId="535AEBA0" w14:textId="77777777" w:rsidR="00254E84" w:rsidRPr="00392136" w:rsidRDefault="00254E84" w:rsidP="00392136">
      <w:pPr>
        <w:shd w:val="clear" w:color="auto" w:fill="FEFEFE"/>
        <w:jc w:val="center"/>
        <w:rPr>
          <w:rFonts w:asciiTheme="minorHAnsi" w:hAnsiTheme="minorHAnsi" w:cstheme="minorHAnsi"/>
          <w:sz w:val="16"/>
          <w:szCs w:val="16"/>
        </w:rPr>
      </w:pPr>
      <w:r w:rsidRPr="00392136">
        <w:rPr>
          <w:rFonts w:asciiTheme="minorHAnsi" w:hAnsiTheme="minorHAnsi" w:cstheme="minorHAnsi"/>
          <w:color w:val="auto"/>
          <w:sz w:val="16"/>
          <w:szCs w:val="16"/>
        </w:rPr>
        <w:t>(Art. 13 Regolamento UE n. 2016/679 ("GDPR")</w:t>
      </w:r>
    </w:p>
    <w:p w14:paraId="620E4997" w14:textId="77777777" w:rsidR="00254E84" w:rsidRPr="00392136" w:rsidRDefault="00254E84" w:rsidP="00254E84">
      <w:pPr>
        <w:jc w:val="center"/>
        <w:rPr>
          <w:rFonts w:asciiTheme="minorHAnsi" w:hAnsiTheme="minorHAnsi" w:cstheme="minorHAnsi"/>
          <w:sz w:val="16"/>
          <w:szCs w:val="16"/>
        </w:rPr>
      </w:pPr>
      <w:r w:rsidRPr="00392136">
        <w:rPr>
          <w:rFonts w:asciiTheme="minorHAnsi" w:eastAsia="Times New Roman" w:hAnsiTheme="minorHAnsi" w:cstheme="minorHAnsi"/>
          <w:sz w:val="16"/>
          <w:szCs w:val="16"/>
        </w:rPr>
        <w:t xml:space="preserve">Ai sensi del Nuovo Regolamento Europeo sulla Privacy entrato in vigore il 25 maggio 2018 (GDPR), si rinvia alla pagina del sito istituzionale </w:t>
      </w:r>
      <w:hyperlink r:id="rId9" w:history="1">
        <w:r w:rsidRPr="00392136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https://www.liceogallarate.edu.it/privacy-policy/</w:t>
        </w:r>
      </w:hyperlink>
      <w:r w:rsidRPr="00392136">
        <w:rPr>
          <w:rFonts w:asciiTheme="minorHAnsi" w:eastAsia="Times New Roman" w:hAnsiTheme="minorHAnsi" w:cstheme="minorHAnsi"/>
          <w:sz w:val="16"/>
          <w:szCs w:val="16"/>
        </w:rPr>
        <w:t xml:space="preserve"> dove è pubblicata l’informativa completa.</w:t>
      </w:r>
    </w:p>
    <w:p w14:paraId="592A1858" w14:textId="77777777" w:rsidR="00F35BC7" w:rsidRPr="00BF2435" w:rsidRDefault="00F35BC7" w:rsidP="00F35BC7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35BC7" w:rsidRPr="00BF2435" w:rsidSect="00DD5A4A">
      <w:headerReference w:type="default" r:id="rId10"/>
      <w:pgSz w:w="11906" w:h="16838"/>
      <w:pgMar w:top="-1843" w:right="1134" w:bottom="1134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9371" w14:textId="77777777" w:rsidR="00C22860" w:rsidRDefault="00C22860" w:rsidP="00CF20B4">
      <w:r>
        <w:separator/>
      </w:r>
    </w:p>
  </w:endnote>
  <w:endnote w:type="continuationSeparator" w:id="0">
    <w:p w14:paraId="337816DB" w14:textId="77777777" w:rsidR="00C22860" w:rsidRDefault="00C22860" w:rsidP="00CF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CFA9" w14:textId="77777777" w:rsidR="00C22860" w:rsidRDefault="00C22860" w:rsidP="00CF20B4">
      <w:r>
        <w:separator/>
      </w:r>
    </w:p>
  </w:footnote>
  <w:footnote w:type="continuationSeparator" w:id="0">
    <w:p w14:paraId="5573756B" w14:textId="77777777" w:rsidR="00C22860" w:rsidRDefault="00C22860" w:rsidP="00CF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3DE" w14:textId="77777777" w:rsidR="00034FCD" w:rsidRDefault="00034FCD">
    <w:pPr>
      <w:pStyle w:val="Intestazione"/>
    </w:pPr>
  </w:p>
  <w:p w14:paraId="6F0F9F75" w14:textId="77777777" w:rsidR="00D676DC" w:rsidRDefault="00D676DC">
    <w:pPr>
      <w:pStyle w:val="Intestazione"/>
    </w:pPr>
  </w:p>
  <w:p w14:paraId="4565341B" w14:textId="77777777" w:rsidR="00D676DC" w:rsidRDefault="00D676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DDA"/>
    <w:multiLevelType w:val="hybridMultilevel"/>
    <w:tmpl w:val="2A9C1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5181"/>
    <w:multiLevelType w:val="hybridMultilevel"/>
    <w:tmpl w:val="17E4D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543E8"/>
    <w:multiLevelType w:val="hybridMultilevel"/>
    <w:tmpl w:val="E04A1274"/>
    <w:lvl w:ilvl="0" w:tplc="04100011">
      <w:start w:val="1"/>
      <w:numFmt w:val="decimal"/>
      <w:lvlText w:val="%1)"/>
      <w:lvlJc w:val="left"/>
      <w:pPr>
        <w:ind w:left="727" w:hanging="360"/>
      </w:pPr>
    </w:lvl>
    <w:lvl w:ilvl="1" w:tplc="04100019" w:tentative="1">
      <w:start w:val="1"/>
      <w:numFmt w:val="lowerLetter"/>
      <w:lvlText w:val="%2."/>
      <w:lvlJc w:val="left"/>
      <w:pPr>
        <w:ind w:left="1447" w:hanging="360"/>
      </w:pPr>
    </w:lvl>
    <w:lvl w:ilvl="2" w:tplc="0410001B" w:tentative="1">
      <w:start w:val="1"/>
      <w:numFmt w:val="lowerRoman"/>
      <w:lvlText w:val="%3."/>
      <w:lvlJc w:val="right"/>
      <w:pPr>
        <w:ind w:left="2167" w:hanging="180"/>
      </w:pPr>
    </w:lvl>
    <w:lvl w:ilvl="3" w:tplc="0410000F" w:tentative="1">
      <w:start w:val="1"/>
      <w:numFmt w:val="decimal"/>
      <w:lvlText w:val="%4."/>
      <w:lvlJc w:val="left"/>
      <w:pPr>
        <w:ind w:left="2887" w:hanging="360"/>
      </w:pPr>
    </w:lvl>
    <w:lvl w:ilvl="4" w:tplc="04100019" w:tentative="1">
      <w:start w:val="1"/>
      <w:numFmt w:val="lowerLetter"/>
      <w:lvlText w:val="%5."/>
      <w:lvlJc w:val="left"/>
      <w:pPr>
        <w:ind w:left="3607" w:hanging="360"/>
      </w:pPr>
    </w:lvl>
    <w:lvl w:ilvl="5" w:tplc="0410001B" w:tentative="1">
      <w:start w:val="1"/>
      <w:numFmt w:val="lowerRoman"/>
      <w:lvlText w:val="%6."/>
      <w:lvlJc w:val="right"/>
      <w:pPr>
        <w:ind w:left="4327" w:hanging="180"/>
      </w:pPr>
    </w:lvl>
    <w:lvl w:ilvl="6" w:tplc="0410000F" w:tentative="1">
      <w:start w:val="1"/>
      <w:numFmt w:val="decimal"/>
      <w:lvlText w:val="%7."/>
      <w:lvlJc w:val="left"/>
      <w:pPr>
        <w:ind w:left="5047" w:hanging="360"/>
      </w:pPr>
    </w:lvl>
    <w:lvl w:ilvl="7" w:tplc="04100019" w:tentative="1">
      <w:start w:val="1"/>
      <w:numFmt w:val="lowerLetter"/>
      <w:lvlText w:val="%8."/>
      <w:lvlJc w:val="left"/>
      <w:pPr>
        <w:ind w:left="5767" w:hanging="360"/>
      </w:pPr>
    </w:lvl>
    <w:lvl w:ilvl="8" w:tplc="0410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25F314E9"/>
    <w:multiLevelType w:val="hybridMultilevel"/>
    <w:tmpl w:val="AA70F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6A2"/>
    <w:multiLevelType w:val="hybridMultilevel"/>
    <w:tmpl w:val="B1F20BF0"/>
    <w:lvl w:ilvl="0" w:tplc="9C56FA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A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D223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55B1E43"/>
    <w:multiLevelType w:val="hybridMultilevel"/>
    <w:tmpl w:val="312A5E36"/>
    <w:lvl w:ilvl="0" w:tplc="6604FE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11A1"/>
    <w:multiLevelType w:val="hybridMultilevel"/>
    <w:tmpl w:val="592EBE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EE6"/>
    <w:multiLevelType w:val="hybridMultilevel"/>
    <w:tmpl w:val="20EC746C"/>
    <w:lvl w:ilvl="0" w:tplc="D68C4AD6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6604FE7C">
      <w:numFmt w:val="bullet"/>
      <w:lvlText w:val="•"/>
      <w:lvlJc w:val="left"/>
      <w:pPr>
        <w:ind w:left="1360" w:hanging="284"/>
      </w:pPr>
      <w:rPr>
        <w:rFonts w:hint="default"/>
        <w:lang w:val="en-US" w:eastAsia="en-US" w:bidi="en-US"/>
      </w:rPr>
    </w:lvl>
    <w:lvl w:ilvl="2" w:tplc="71820B0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en-US"/>
      </w:rPr>
    </w:lvl>
    <w:lvl w:ilvl="3" w:tplc="C4F0AA30">
      <w:numFmt w:val="bullet"/>
      <w:lvlText w:val="•"/>
      <w:lvlJc w:val="left"/>
      <w:pPr>
        <w:ind w:left="3280" w:hanging="284"/>
      </w:pPr>
      <w:rPr>
        <w:rFonts w:hint="default"/>
        <w:lang w:val="en-US" w:eastAsia="en-US" w:bidi="en-US"/>
      </w:rPr>
    </w:lvl>
    <w:lvl w:ilvl="4" w:tplc="80804F90">
      <w:numFmt w:val="bullet"/>
      <w:lvlText w:val="•"/>
      <w:lvlJc w:val="left"/>
      <w:pPr>
        <w:ind w:left="4240" w:hanging="284"/>
      </w:pPr>
      <w:rPr>
        <w:rFonts w:hint="default"/>
        <w:lang w:val="en-US" w:eastAsia="en-US" w:bidi="en-US"/>
      </w:rPr>
    </w:lvl>
    <w:lvl w:ilvl="5" w:tplc="B914D734">
      <w:numFmt w:val="bullet"/>
      <w:lvlText w:val="•"/>
      <w:lvlJc w:val="left"/>
      <w:pPr>
        <w:ind w:left="5200" w:hanging="284"/>
      </w:pPr>
      <w:rPr>
        <w:rFonts w:hint="default"/>
        <w:lang w:val="en-US" w:eastAsia="en-US" w:bidi="en-US"/>
      </w:rPr>
    </w:lvl>
    <w:lvl w:ilvl="6" w:tplc="7164A710">
      <w:numFmt w:val="bullet"/>
      <w:lvlText w:val="•"/>
      <w:lvlJc w:val="left"/>
      <w:pPr>
        <w:ind w:left="6160" w:hanging="284"/>
      </w:pPr>
      <w:rPr>
        <w:rFonts w:hint="default"/>
        <w:lang w:val="en-US" w:eastAsia="en-US" w:bidi="en-US"/>
      </w:rPr>
    </w:lvl>
    <w:lvl w:ilvl="7" w:tplc="BDFE6A98">
      <w:numFmt w:val="bullet"/>
      <w:lvlText w:val="•"/>
      <w:lvlJc w:val="left"/>
      <w:pPr>
        <w:ind w:left="7120" w:hanging="284"/>
      </w:pPr>
      <w:rPr>
        <w:rFonts w:hint="default"/>
        <w:lang w:val="en-US" w:eastAsia="en-US" w:bidi="en-US"/>
      </w:rPr>
    </w:lvl>
    <w:lvl w:ilvl="8" w:tplc="C02AB4E2">
      <w:numFmt w:val="bullet"/>
      <w:lvlText w:val="•"/>
      <w:lvlJc w:val="left"/>
      <w:pPr>
        <w:ind w:left="8080" w:hanging="284"/>
      </w:pPr>
      <w:rPr>
        <w:rFonts w:hint="default"/>
        <w:lang w:val="en-US" w:eastAsia="en-US" w:bidi="en-US"/>
      </w:rPr>
    </w:lvl>
  </w:abstractNum>
  <w:abstractNum w:abstractNumId="9" w15:restartNumberingAfterBreak="0">
    <w:nsid w:val="3975073C"/>
    <w:multiLevelType w:val="hybridMultilevel"/>
    <w:tmpl w:val="C81C8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10CEE"/>
    <w:multiLevelType w:val="hybridMultilevel"/>
    <w:tmpl w:val="3ABCB1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7B1B"/>
    <w:multiLevelType w:val="hybridMultilevel"/>
    <w:tmpl w:val="E85C9622"/>
    <w:lvl w:ilvl="0" w:tplc="342C0D5C">
      <w:start w:val="1"/>
      <w:numFmt w:val="lowerLetter"/>
      <w:lvlText w:val="%1)"/>
      <w:lvlJc w:val="left"/>
      <w:pPr>
        <w:ind w:left="644" w:hanging="360"/>
      </w:pPr>
      <w:rPr>
        <w:b w:val="0"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D46AC"/>
    <w:multiLevelType w:val="hybridMultilevel"/>
    <w:tmpl w:val="F374522A"/>
    <w:lvl w:ilvl="0" w:tplc="6604FE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26E07"/>
    <w:multiLevelType w:val="hybridMultilevel"/>
    <w:tmpl w:val="7EF635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5781416"/>
    <w:multiLevelType w:val="hybridMultilevel"/>
    <w:tmpl w:val="9B36F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05037"/>
    <w:multiLevelType w:val="hybridMultilevel"/>
    <w:tmpl w:val="1D220274"/>
    <w:lvl w:ilvl="0" w:tplc="04100011">
      <w:start w:val="1"/>
      <w:numFmt w:val="decimal"/>
      <w:lvlText w:val="%1)"/>
      <w:lvlJc w:val="left"/>
      <w:pPr>
        <w:ind w:left="1076" w:hanging="360"/>
      </w:pPr>
      <w:rPr>
        <w:rFonts w:hint="default"/>
        <w:w w:val="71"/>
        <w:sz w:val="22"/>
        <w:szCs w:val="22"/>
        <w:lang w:val="it-IT" w:eastAsia="it-IT" w:bidi="it-IT"/>
      </w:rPr>
    </w:lvl>
    <w:lvl w:ilvl="1" w:tplc="325C44C0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04B88882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3" w:tplc="605AF78C">
      <w:numFmt w:val="bullet"/>
      <w:lvlText w:val="•"/>
      <w:lvlJc w:val="left"/>
      <w:pPr>
        <w:ind w:left="3870" w:hanging="360"/>
      </w:pPr>
      <w:rPr>
        <w:rFonts w:hint="default"/>
        <w:lang w:val="it-IT" w:eastAsia="it-IT" w:bidi="it-IT"/>
      </w:rPr>
    </w:lvl>
    <w:lvl w:ilvl="4" w:tplc="6B8667BC">
      <w:numFmt w:val="bullet"/>
      <w:lvlText w:val="•"/>
      <w:lvlJc w:val="left"/>
      <w:pPr>
        <w:ind w:left="4800" w:hanging="360"/>
      </w:pPr>
      <w:rPr>
        <w:rFonts w:hint="default"/>
        <w:lang w:val="it-IT" w:eastAsia="it-IT" w:bidi="it-IT"/>
      </w:rPr>
    </w:lvl>
    <w:lvl w:ilvl="5" w:tplc="309C190C">
      <w:numFmt w:val="bullet"/>
      <w:lvlText w:val="•"/>
      <w:lvlJc w:val="left"/>
      <w:pPr>
        <w:ind w:left="5730" w:hanging="360"/>
      </w:pPr>
      <w:rPr>
        <w:rFonts w:hint="default"/>
        <w:lang w:val="it-IT" w:eastAsia="it-IT" w:bidi="it-IT"/>
      </w:rPr>
    </w:lvl>
    <w:lvl w:ilvl="6" w:tplc="3716A728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7" w:tplc="3CA84330">
      <w:numFmt w:val="bullet"/>
      <w:lvlText w:val="•"/>
      <w:lvlJc w:val="left"/>
      <w:pPr>
        <w:ind w:left="7590" w:hanging="360"/>
      </w:pPr>
      <w:rPr>
        <w:rFonts w:hint="default"/>
        <w:lang w:val="it-IT" w:eastAsia="it-IT" w:bidi="it-IT"/>
      </w:rPr>
    </w:lvl>
    <w:lvl w:ilvl="8" w:tplc="008C6A56">
      <w:numFmt w:val="bullet"/>
      <w:lvlText w:val="•"/>
      <w:lvlJc w:val="left"/>
      <w:pPr>
        <w:ind w:left="8520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5F6033B5"/>
    <w:multiLevelType w:val="hybridMultilevel"/>
    <w:tmpl w:val="A31629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B4842"/>
    <w:multiLevelType w:val="hybridMultilevel"/>
    <w:tmpl w:val="8AAAFEAC"/>
    <w:lvl w:ilvl="0" w:tplc="0410000F">
      <w:start w:val="1"/>
      <w:numFmt w:val="decimal"/>
      <w:lvlText w:val="%1."/>
      <w:lvlJc w:val="left"/>
      <w:pPr>
        <w:ind w:left="961" w:hanging="360"/>
      </w:pPr>
    </w:lvl>
    <w:lvl w:ilvl="1" w:tplc="04100019" w:tentative="1">
      <w:start w:val="1"/>
      <w:numFmt w:val="lowerLetter"/>
      <w:lvlText w:val="%2."/>
      <w:lvlJc w:val="left"/>
      <w:pPr>
        <w:ind w:left="1681" w:hanging="360"/>
      </w:pPr>
    </w:lvl>
    <w:lvl w:ilvl="2" w:tplc="0410001B" w:tentative="1">
      <w:start w:val="1"/>
      <w:numFmt w:val="lowerRoman"/>
      <w:lvlText w:val="%3."/>
      <w:lvlJc w:val="right"/>
      <w:pPr>
        <w:ind w:left="2401" w:hanging="180"/>
      </w:pPr>
    </w:lvl>
    <w:lvl w:ilvl="3" w:tplc="0410000F" w:tentative="1">
      <w:start w:val="1"/>
      <w:numFmt w:val="decimal"/>
      <w:lvlText w:val="%4."/>
      <w:lvlJc w:val="left"/>
      <w:pPr>
        <w:ind w:left="3121" w:hanging="360"/>
      </w:pPr>
    </w:lvl>
    <w:lvl w:ilvl="4" w:tplc="04100019" w:tentative="1">
      <w:start w:val="1"/>
      <w:numFmt w:val="lowerLetter"/>
      <w:lvlText w:val="%5."/>
      <w:lvlJc w:val="left"/>
      <w:pPr>
        <w:ind w:left="3841" w:hanging="360"/>
      </w:pPr>
    </w:lvl>
    <w:lvl w:ilvl="5" w:tplc="0410001B" w:tentative="1">
      <w:start w:val="1"/>
      <w:numFmt w:val="lowerRoman"/>
      <w:lvlText w:val="%6."/>
      <w:lvlJc w:val="right"/>
      <w:pPr>
        <w:ind w:left="4561" w:hanging="180"/>
      </w:pPr>
    </w:lvl>
    <w:lvl w:ilvl="6" w:tplc="0410000F" w:tentative="1">
      <w:start w:val="1"/>
      <w:numFmt w:val="decimal"/>
      <w:lvlText w:val="%7."/>
      <w:lvlJc w:val="left"/>
      <w:pPr>
        <w:ind w:left="5281" w:hanging="360"/>
      </w:pPr>
    </w:lvl>
    <w:lvl w:ilvl="7" w:tplc="04100019" w:tentative="1">
      <w:start w:val="1"/>
      <w:numFmt w:val="lowerLetter"/>
      <w:lvlText w:val="%8."/>
      <w:lvlJc w:val="left"/>
      <w:pPr>
        <w:ind w:left="6001" w:hanging="360"/>
      </w:pPr>
    </w:lvl>
    <w:lvl w:ilvl="8" w:tplc="0410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8" w15:restartNumberingAfterBreak="0">
    <w:nsid w:val="64A97F02"/>
    <w:multiLevelType w:val="hybridMultilevel"/>
    <w:tmpl w:val="6A1E84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47BA3"/>
    <w:multiLevelType w:val="hybridMultilevel"/>
    <w:tmpl w:val="F4F0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8160B"/>
    <w:multiLevelType w:val="hybridMultilevel"/>
    <w:tmpl w:val="C81C8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A5F8D"/>
    <w:multiLevelType w:val="hybridMultilevel"/>
    <w:tmpl w:val="61A0B6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B207D"/>
    <w:multiLevelType w:val="hybridMultilevel"/>
    <w:tmpl w:val="827AEA06"/>
    <w:lvl w:ilvl="0" w:tplc="81B805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D268C"/>
    <w:multiLevelType w:val="hybridMultilevel"/>
    <w:tmpl w:val="0AF4A9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65E73"/>
    <w:multiLevelType w:val="hybridMultilevel"/>
    <w:tmpl w:val="2D8CE1A2"/>
    <w:lvl w:ilvl="0" w:tplc="BB72785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1F33"/>
    <w:multiLevelType w:val="hybridMultilevel"/>
    <w:tmpl w:val="353CCD32"/>
    <w:lvl w:ilvl="0" w:tplc="6E94858E">
      <w:numFmt w:val="bullet"/>
      <w:lvlText w:val="•"/>
      <w:lvlJc w:val="left"/>
      <w:pPr>
        <w:ind w:left="830" w:hanging="368"/>
      </w:pPr>
      <w:rPr>
        <w:rFonts w:ascii="Arial" w:eastAsia="Arial" w:hAnsi="Arial" w:cs="Arial" w:hint="default"/>
        <w:color w:val="010101"/>
        <w:w w:val="106"/>
        <w:sz w:val="21"/>
        <w:szCs w:val="21"/>
      </w:rPr>
    </w:lvl>
    <w:lvl w:ilvl="1" w:tplc="1FF2DB3E">
      <w:numFmt w:val="bullet"/>
      <w:lvlText w:val="•"/>
      <w:lvlJc w:val="left"/>
      <w:pPr>
        <w:ind w:left="1842" w:hanging="368"/>
      </w:pPr>
      <w:rPr>
        <w:rFonts w:hint="default"/>
      </w:rPr>
    </w:lvl>
    <w:lvl w:ilvl="2" w:tplc="779E4696">
      <w:numFmt w:val="bullet"/>
      <w:lvlText w:val="•"/>
      <w:lvlJc w:val="left"/>
      <w:pPr>
        <w:ind w:left="2844" w:hanging="368"/>
      </w:pPr>
      <w:rPr>
        <w:rFonts w:hint="default"/>
      </w:rPr>
    </w:lvl>
    <w:lvl w:ilvl="3" w:tplc="7D8AA512">
      <w:numFmt w:val="bullet"/>
      <w:lvlText w:val="•"/>
      <w:lvlJc w:val="left"/>
      <w:pPr>
        <w:ind w:left="3847" w:hanging="368"/>
      </w:pPr>
      <w:rPr>
        <w:rFonts w:hint="default"/>
      </w:rPr>
    </w:lvl>
    <w:lvl w:ilvl="4" w:tplc="25A6D700">
      <w:numFmt w:val="bullet"/>
      <w:lvlText w:val="•"/>
      <w:lvlJc w:val="left"/>
      <w:pPr>
        <w:ind w:left="4849" w:hanging="368"/>
      </w:pPr>
      <w:rPr>
        <w:rFonts w:hint="default"/>
      </w:rPr>
    </w:lvl>
    <w:lvl w:ilvl="5" w:tplc="D67E42F4">
      <w:numFmt w:val="bullet"/>
      <w:lvlText w:val="•"/>
      <w:lvlJc w:val="left"/>
      <w:pPr>
        <w:ind w:left="5852" w:hanging="368"/>
      </w:pPr>
      <w:rPr>
        <w:rFonts w:hint="default"/>
      </w:rPr>
    </w:lvl>
    <w:lvl w:ilvl="6" w:tplc="DEA88362">
      <w:numFmt w:val="bullet"/>
      <w:lvlText w:val="•"/>
      <w:lvlJc w:val="left"/>
      <w:pPr>
        <w:ind w:left="6854" w:hanging="368"/>
      </w:pPr>
      <w:rPr>
        <w:rFonts w:hint="default"/>
      </w:rPr>
    </w:lvl>
    <w:lvl w:ilvl="7" w:tplc="A51A7C28">
      <w:numFmt w:val="bullet"/>
      <w:lvlText w:val="•"/>
      <w:lvlJc w:val="left"/>
      <w:pPr>
        <w:ind w:left="7857" w:hanging="368"/>
      </w:pPr>
      <w:rPr>
        <w:rFonts w:hint="default"/>
      </w:rPr>
    </w:lvl>
    <w:lvl w:ilvl="8" w:tplc="8BD611CC">
      <w:numFmt w:val="bullet"/>
      <w:lvlText w:val="•"/>
      <w:lvlJc w:val="left"/>
      <w:pPr>
        <w:ind w:left="8859" w:hanging="368"/>
      </w:pPr>
      <w:rPr>
        <w:rFonts w:hint="default"/>
      </w:rPr>
    </w:lvl>
  </w:abstractNum>
  <w:abstractNum w:abstractNumId="26" w15:restartNumberingAfterBreak="0">
    <w:nsid w:val="7A7950D3"/>
    <w:multiLevelType w:val="hybridMultilevel"/>
    <w:tmpl w:val="C6A2B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73729">
    <w:abstractNumId w:val="10"/>
  </w:num>
  <w:num w:numId="2" w16cid:durableId="1940527739">
    <w:abstractNumId w:val="21"/>
  </w:num>
  <w:num w:numId="3" w16cid:durableId="1011755628">
    <w:abstractNumId w:val="19"/>
  </w:num>
  <w:num w:numId="4" w16cid:durableId="1739354497">
    <w:abstractNumId w:val="22"/>
  </w:num>
  <w:num w:numId="5" w16cid:durableId="621425153">
    <w:abstractNumId w:val="24"/>
  </w:num>
  <w:num w:numId="6" w16cid:durableId="1544320483">
    <w:abstractNumId w:val="4"/>
  </w:num>
  <w:num w:numId="7" w16cid:durableId="953824598">
    <w:abstractNumId w:val="16"/>
  </w:num>
  <w:num w:numId="8" w16cid:durableId="1850871948">
    <w:abstractNumId w:val="0"/>
  </w:num>
  <w:num w:numId="9" w16cid:durableId="1066299903">
    <w:abstractNumId w:val="11"/>
  </w:num>
  <w:num w:numId="10" w16cid:durableId="1961766138">
    <w:abstractNumId w:val="7"/>
  </w:num>
  <w:num w:numId="11" w16cid:durableId="2061129087">
    <w:abstractNumId w:val="15"/>
  </w:num>
  <w:num w:numId="12" w16cid:durableId="1412241689">
    <w:abstractNumId w:val="2"/>
  </w:num>
  <w:num w:numId="13" w16cid:durableId="524946801">
    <w:abstractNumId w:val="25"/>
  </w:num>
  <w:num w:numId="14" w16cid:durableId="1001352509">
    <w:abstractNumId w:val="8"/>
  </w:num>
  <w:num w:numId="15" w16cid:durableId="1519928145">
    <w:abstractNumId w:val="12"/>
  </w:num>
  <w:num w:numId="16" w16cid:durableId="508561247">
    <w:abstractNumId w:val="14"/>
  </w:num>
  <w:num w:numId="17" w16cid:durableId="2129813981">
    <w:abstractNumId w:val="17"/>
  </w:num>
  <w:num w:numId="18" w16cid:durableId="384791318">
    <w:abstractNumId w:val="6"/>
  </w:num>
  <w:num w:numId="19" w16cid:durableId="1611736761">
    <w:abstractNumId w:val="23"/>
  </w:num>
  <w:num w:numId="20" w16cid:durableId="1060783042">
    <w:abstractNumId w:val="18"/>
  </w:num>
  <w:num w:numId="21" w16cid:durableId="1015114823">
    <w:abstractNumId w:val="9"/>
  </w:num>
  <w:num w:numId="22" w16cid:durableId="1674869204">
    <w:abstractNumId w:val="20"/>
  </w:num>
  <w:num w:numId="23" w16cid:durableId="1277063651">
    <w:abstractNumId w:val="5"/>
  </w:num>
  <w:num w:numId="24" w16cid:durableId="938829605">
    <w:abstractNumId w:val="1"/>
  </w:num>
  <w:num w:numId="25" w16cid:durableId="1281834696">
    <w:abstractNumId w:val="13"/>
  </w:num>
  <w:num w:numId="26" w16cid:durableId="271941503">
    <w:abstractNumId w:val="26"/>
  </w:num>
  <w:num w:numId="27" w16cid:durableId="181633295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B4"/>
    <w:rsid w:val="000151FB"/>
    <w:rsid w:val="00034FCD"/>
    <w:rsid w:val="00043027"/>
    <w:rsid w:val="0004637E"/>
    <w:rsid w:val="00047E5F"/>
    <w:rsid w:val="00053B42"/>
    <w:rsid w:val="00082199"/>
    <w:rsid w:val="000953DD"/>
    <w:rsid w:val="000B2F9A"/>
    <w:rsid w:val="000E2578"/>
    <w:rsid w:val="000F3293"/>
    <w:rsid w:val="001100CA"/>
    <w:rsid w:val="00127ABE"/>
    <w:rsid w:val="001478FF"/>
    <w:rsid w:val="00165B7D"/>
    <w:rsid w:val="001717A5"/>
    <w:rsid w:val="001957A9"/>
    <w:rsid w:val="001A001B"/>
    <w:rsid w:val="001D3E96"/>
    <w:rsid w:val="00202FE4"/>
    <w:rsid w:val="00210AF2"/>
    <w:rsid w:val="00213627"/>
    <w:rsid w:val="00213BE3"/>
    <w:rsid w:val="00254E84"/>
    <w:rsid w:val="00255544"/>
    <w:rsid w:val="002B0F73"/>
    <w:rsid w:val="002C3CD3"/>
    <w:rsid w:val="002C40E9"/>
    <w:rsid w:val="002C5A92"/>
    <w:rsid w:val="002E7F46"/>
    <w:rsid w:val="00326741"/>
    <w:rsid w:val="00334727"/>
    <w:rsid w:val="0034649A"/>
    <w:rsid w:val="00384713"/>
    <w:rsid w:val="00390A93"/>
    <w:rsid w:val="00392136"/>
    <w:rsid w:val="003C0CDE"/>
    <w:rsid w:val="003D1B6B"/>
    <w:rsid w:val="003D6A49"/>
    <w:rsid w:val="003F0B68"/>
    <w:rsid w:val="003F3142"/>
    <w:rsid w:val="00440519"/>
    <w:rsid w:val="00461DB8"/>
    <w:rsid w:val="004B5F61"/>
    <w:rsid w:val="004C2152"/>
    <w:rsid w:val="004C27C5"/>
    <w:rsid w:val="004E5DB4"/>
    <w:rsid w:val="00534A85"/>
    <w:rsid w:val="00535F5F"/>
    <w:rsid w:val="00554368"/>
    <w:rsid w:val="00570D51"/>
    <w:rsid w:val="00571AD9"/>
    <w:rsid w:val="00583115"/>
    <w:rsid w:val="00587642"/>
    <w:rsid w:val="00607B28"/>
    <w:rsid w:val="00612E2A"/>
    <w:rsid w:val="0062633D"/>
    <w:rsid w:val="0069686F"/>
    <w:rsid w:val="006A63C1"/>
    <w:rsid w:val="006B0E68"/>
    <w:rsid w:val="006B26C3"/>
    <w:rsid w:val="006B4F73"/>
    <w:rsid w:val="006C28D5"/>
    <w:rsid w:val="006C6321"/>
    <w:rsid w:val="006D3907"/>
    <w:rsid w:val="00734B66"/>
    <w:rsid w:val="00740E7C"/>
    <w:rsid w:val="007563C6"/>
    <w:rsid w:val="00761E11"/>
    <w:rsid w:val="00775C23"/>
    <w:rsid w:val="007A40D4"/>
    <w:rsid w:val="007A6F62"/>
    <w:rsid w:val="007C6254"/>
    <w:rsid w:val="007D31C7"/>
    <w:rsid w:val="007D5E91"/>
    <w:rsid w:val="00811392"/>
    <w:rsid w:val="0083629A"/>
    <w:rsid w:val="00845FDE"/>
    <w:rsid w:val="00857282"/>
    <w:rsid w:val="008822F8"/>
    <w:rsid w:val="008B22D1"/>
    <w:rsid w:val="008C1A42"/>
    <w:rsid w:val="008E4B79"/>
    <w:rsid w:val="009012BD"/>
    <w:rsid w:val="009078C7"/>
    <w:rsid w:val="00927EB7"/>
    <w:rsid w:val="00930F33"/>
    <w:rsid w:val="009378F7"/>
    <w:rsid w:val="0095111A"/>
    <w:rsid w:val="00952897"/>
    <w:rsid w:val="00956C76"/>
    <w:rsid w:val="009D3597"/>
    <w:rsid w:val="009F77C0"/>
    <w:rsid w:val="00A12213"/>
    <w:rsid w:val="00A145FD"/>
    <w:rsid w:val="00A214D4"/>
    <w:rsid w:val="00A74862"/>
    <w:rsid w:val="00A827E6"/>
    <w:rsid w:val="00A91551"/>
    <w:rsid w:val="00A92D2C"/>
    <w:rsid w:val="00AF1D4F"/>
    <w:rsid w:val="00B210C4"/>
    <w:rsid w:val="00B31EEF"/>
    <w:rsid w:val="00B4506A"/>
    <w:rsid w:val="00B579B3"/>
    <w:rsid w:val="00B63D5A"/>
    <w:rsid w:val="00B653BC"/>
    <w:rsid w:val="00B67686"/>
    <w:rsid w:val="00B71C70"/>
    <w:rsid w:val="00BB3031"/>
    <w:rsid w:val="00BE7A27"/>
    <w:rsid w:val="00BF2435"/>
    <w:rsid w:val="00C1245B"/>
    <w:rsid w:val="00C14BE4"/>
    <w:rsid w:val="00C20995"/>
    <w:rsid w:val="00C22860"/>
    <w:rsid w:val="00C52F0C"/>
    <w:rsid w:val="00C551B3"/>
    <w:rsid w:val="00C71229"/>
    <w:rsid w:val="00C84C72"/>
    <w:rsid w:val="00C90B7F"/>
    <w:rsid w:val="00C91FB1"/>
    <w:rsid w:val="00CA7D6B"/>
    <w:rsid w:val="00CB6E51"/>
    <w:rsid w:val="00CF20B4"/>
    <w:rsid w:val="00D12C56"/>
    <w:rsid w:val="00D242C9"/>
    <w:rsid w:val="00D676DC"/>
    <w:rsid w:val="00D81631"/>
    <w:rsid w:val="00D86B95"/>
    <w:rsid w:val="00D92C7C"/>
    <w:rsid w:val="00DD5A4A"/>
    <w:rsid w:val="00DF292E"/>
    <w:rsid w:val="00DF5868"/>
    <w:rsid w:val="00DF6908"/>
    <w:rsid w:val="00E0485A"/>
    <w:rsid w:val="00E06D13"/>
    <w:rsid w:val="00E2703B"/>
    <w:rsid w:val="00E47589"/>
    <w:rsid w:val="00E5119E"/>
    <w:rsid w:val="00E61AFF"/>
    <w:rsid w:val="00E73988"/>
    <w:rsid w:val="00EA76B0"/>
    <w:rsid w:val="00ED15F1"/>
    <w:rsid w:val="00EE566E"/>
    <w:rsid w:val="00F03B75"/>
    <w:rsid w:val="00F35BC7"/>
    <w:rsid w:val="00F512A0"/>
    <w:rsid w:val="00F56EA0"/>
    <w:rsid w:val="00F62872"/>
    <w:rsid w:val="00F64B84"/>
    <w:rsid w:val="00F825F4"/>
    <w:rsid w:val="00FC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AB3EF4F"/>
  <w15:docId w15:val="{78751BD1-9441-4FFF-BE0C-AE3BD48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7E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B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4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20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20B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F20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0B4"/>
  </w:style>
  <w:style w:type="paragraph" w:styleId="Pidipagina">
    <w:name w:val="footer"/>
    <w:basedOn w:val="Normale"/>
    <w:link w:val="PidipaginaCarattere"/>
    <w:uiPriority w:val="99"/>
    <w:unhideWhenUsed/>
    <w:rsid w:val="00CF20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0B4"/>
  </w:style>
  <w:style w:type="paragraph" w:customStyle="1" w:styleId="Indirizzointerno">
    <w:name w:val="Indirizzo interno"/>
    <w:basedOn w:val="Corpotesto"/>
    <w:rsid w:val="002C40E9"/>
    <w:pPr>
      <w:spacing w:after="0" w:line="220" w:lineRule="atLeast"/>
    </w:pPr>
    <w:rPr>
      <w:rFonts w:ascii="Arial" w:eastAsia="Times New Roman" w:hAnsi="Arial" w:cs="Times New Roman"/>
      <w:color w:val="auto"/>
      <w:spacing w:val="-5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2C40E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2C40E9"/>
  </w:style>
  <w:style w:type="paragraph" w:styleId="Paragrafoelenco">
    <w:name w:val="List Paragraph"/>
    <w:basedOn w:val="Normale"/>
    <w:uiPriority w:val="1"/>
    <w:qFormat/>
    <w:rsid w:val="00043027"/>
    <w:pPr>
      <w:ind w:left="720"/>
      <w:contextualSpacing/>
    </w:pPr>
  </w:style>
  <w:style w:type="table" w:styleId="Grigliatabella">
    <w:name w:val="Table Grid"/>
    <w:basedOn w:val="Tabellanormale"/>
    <w:uiPriority w:val="59"/>
    <w:rsid w:val="00C55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E257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B31EEF"/>
    <w:pPr>
      <w:spacing w:before="100" w:beforeAutospacing="1" w:after="100" w:afterAutospacing="1"/>
    </w:pPr>
    <w:rPr>
      <w:rFonts w:eastAsia="Times New Roman" w:cs="Times New Roman"/>
      <w:color w:val="auto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5F61"/>
    <w:rPr>
      <w:color w:val="954F72"/>
      <w:u w:val="single"/>
    </w:rPr>
  </w:style>
  <w:style w:type="paragraph" w:customStyle="1" w:styleId="msonormal0">
    <w:name w:val="msonormal"/>
    <w:basedOn w:val="Normale"/>
    <w:rsid w:val="004B5F61"/>
    <w:pPr>
      <w:spacing w:before="100" w:beforeAutospacing="1" w:after="100" w:afterAutospacing="1"/>
    </w:pPr>
    <w:rPr>
      <w:rFonts w:eastAsia="Times New Roman" w:cs="Times New Roman"/>
      <w:color w:val="auto"/>
      <w:szCs w:val="24"/>
      <w:lang w:eastAsia="it-IT"/>
    </w:rPr>
  </w:style>
  <w:style w:type="paragraph" w:customStyle="1" w:styleId="xl63">
    <w:name w:val="xl63"/>
    <w:basedOn w:val="Normale"/>
    <w:rsid w:val="004B5F61"/>
    <w:pPr>
      <w:spacing w:before="100" w:beforeAutospacing="1" w:after="100" w:afterAutospacing="1"/>
      <w:jc w:val="center"/>
    </w:pPr>
    <w:rPr>
      <w:rFonts w:eastAsia="Times New Roman" w:cs="Times New Roman"/>
      <w:color w:val="auto"/>
      <w:szCs w:val="24"/>
      <w:lang w:eastAsia="it-IT"/>
    </w:rPr>
  </w:style>
  <w:style w:type="paragraph" w:customStyle="1" w:styleId="xl64">
    <w:name w:val="xl64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65">
    <w:name w:val="xl65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66">
    <w:name w:val="xl66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it-IT"/>
    </w:rPr>
  </w:style>
  <w:style w:type="paragraph" w:customStyle="1" w:styleId="xl67">
    <w:name w:val="xl67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xl68">
    <w:name w:val="xl68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FF0000"/>
      <w:sz w:val="20"/>
      <w:szCs w:val="20"/>
      <w:lang w:eastAsia="it-IT"/>
    </w:rPr>
  </w:style>
  <w:style w:type="paragraph" w:customStyle="1" w:styleId="xl69">
    <w:name w:val="xl69"/>
    <w:basedOn w:val="Normale"/>
    <w:rsid w:val="004B5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4C2152"/>
    <w:pPr>
      <w:suppressAutoHyphens/>
      <w:spacing w:before="100" w:after="100"/>
    </w:pPr>
    <w:rPr>
      <w:rFonts w:eastAsia="Times New Roman" w:cs="Times New Roman"/>
      <w:color w:val="00000A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4C2152"/>
    <w:rPr>
      <w:b/>
      <w:bCs/>
    </w:rPr>
  </w:style>
  <w:style w:type="paragraph" w:styleId="Sommario1">
    <w:name w:val="toc 1"/>
    <w:basedOn w:val="Normale"/>
    <w:uiPriority w:val="39"/>
    <w:rsid w:val="00927EB7"/>
    <w:pPr>
      <w:spacing w:before="133" w:after="160" w:line="259" w:lineRule="auto"/>
      <w:ind w:left="679" w:hanging="295"/>
    </w:pPr>
    <w:rPr>
      <w:rFonts w:asciiTheme="minorHAnsi" w:hAnsiTheme="minorHAnsi"/>
      <w:color w:val="auto"/>
      <w:sz w:val="2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7E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27EB7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B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F2435"/>
    <w:pPr>
      <w:autoSpaceDE w:val="0"/>
      <w:autoSpaceDN w:val="0"/>
      <w:adjustRightInd w:val="0"/>
    </w:pPr>
    <w:rPr>
      <w:rFonts w:ascii="Verdana" w:eastAsia="Calibri" w:hAnsi="Verdana" w:cs="Verdana"/>
      <w:color w:val="00000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4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IS001009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ceogallarate.edu.it/privacy-policy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A320-6343-4D2B-9A73-51C5DECF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Veronica Ventola</cp:lastModifiedBy>
  <cp:revision>3</cp:revision>
  <cp:lastPrinted>2018-12-16T13:33:00Z</cp:lastPrinted>
  <dcterms:created xsi:type="dcterms:W3CDTF">2025-12-09T09:58:00Z</dcterms:created>
  <dcterms:modified xsi:type="dcterms:W3CDTF">2025-12-09T09:59:00Z</dcterms:modified>
</cp:coreProperties>
</file>