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13D" w:rsidRDefault="00782289">
      <w:pPr>
        <w:ind w:right="-1157"/>
        <w:jc w:val="center"/>
        <w:rPr>
          <w:rFonts w:ascii="Calibri" w:eastAsia="Calibri" w:hAnsi="Calibri" w:cs="Calibri"/>
          <w:b/>
          <w:color w:val="000000"/>
          <w:sz w:val="32"/>
          <w:szCs w:val="32"/>
        </w:rPr>
      </w:pPr>
      <w:r>
        <w:rPr>
          <w:rFonts w:ascii="Calibri" w:eastAsia="Calibri" w:hAnsi="Calibri" w:cs="Calibri"/>
          <w:b/>
          <w:color w:val="000000"/>
          <w:sz w:val="32"/>
          <w:szCs w:val="32"/>
        </w:rPr>
        <w:t>SCHEDA A</w:t>
      </w:r>
    </w:p>
    <w:p w:rsidR="00EC513D" w:rsidRDefault="00EC513D">
      <w:pPr>
        <w:ind w:right="-1157"/>
        <w:rPr>
          <w:rFonts w:ascii="Calibri" w:eastAsia="Calibri" w:hAnsi="Calibri" w:cs="Calibri"/>
          <w:sz w:val="28"/>
          <w:szCs w:val="28"/>
        </w:rPr>
      </w:pPr>
    </w:p>
    <w:p w:rsidR="00EC513D" w:rsidRDefault="00782289" w:rsidP="008742BA">
      <w:pPr>
        <w:spacing w:line="360" w:lineRule="auto"/>
        <w:ind w:right="-1157"/>
        <w:jc w:val="center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>PROGRAMMAZIONE E VERIFICA EDUCA</w:t>
      </w:r>
      <w:r w:rsidR="008742BA">
        <w:rPr>
          <w:rFonts w:ascii="Calibri" w:eastAsia="Calibri" w:hAnsi="Calibri" w:cs="Calibri"/>
          <w:sz w:val="28"/>
          <w:szCs w:val="28"/>
        </w:rPr>
        <w:t>TIVA E DIDATTICA PER L’A.S. 202__ - 202__</w:t>
      </w:r>
    </w:p>
    <w:p w:rsidR="00EC513D" w:rsidRDefault="00782289" w:rsidP="008742BA">
      <w:pPr>
        <w:spacing w:line="360" w:lineRule="auto"/>
        <w:jc w:val="center"/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 xml:space="preserve">Classe ________    Liceo SCIENTIFICO (indirizzo SPORTIVO)   </w:t>
      </w:r>
      <w:r>
        <w:rPr>
          <w:rFonts w:ascii="Calibri" w:eastAsia="Calibri" w:hAnsi="Calibri" w:cs="Calibri"/>
          <w:sz w:val="28"/>
          <w:szCs w:val="28"/>
        </w:rPr>
        <w:t>(primo biennio)</w:t>
      </w:r>
    </w:p>
    <w:p w:rsidR="008742BA" w:rsidRDefault="008742BA" w:rsidP="008742BA">
      <w:pPr>
        <w:ind w:left="4320"/>
        <w:rPr>
          <w:rFonts w:ascii="Calibri" w:hAnsi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8"/>
          <w:szCs w:val="28"/>
        </w:rPr>
        <w:t xml:space="preserve">    </w:t>
      </w:r>
      <w:r>
        <w:rPr>
          <w:rFonts w:ascii="Calibri" w:eastAsia="Calibri" w:hAnsi="Calibri" w:cs="Calibri"/>
          <w:b/>
          <w:sz w:val="22"/>
          <w:szCs w:val="22"/>
        </w:rPr>
        <w:t xml:space="preserve">data programmazione: </w:t>
      </w:r>
      <w:r>
        <w:rPr>
          <w:rFonts w:ascii="Calibri" w:hAnsi="Calibri"/>
          <w:b/>
          <w:sz w:val="22"/>
          <w:szCs w:val="22"/>
        </w:rPr>
        <w:t>___________________________________</w:t>
      </w:r>
    </w:p>
    <w:p w:rsidR="008742BA" w:rsidRDefault="008742BA" w:rsidP="008742BA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                                                                                            data verifica finale (scrutinio II quadrimestre): ___________________________________</w:t>
      </w:r>
    </w:p>
    <w:p w:rsidR="008742BA" w:rsidRDefault="008742BA" w:rsidP="008742BA">
      <w:pPr>
        <w:jc w:val="center"/>
        <w:rPr>
          <w:rFonts w:ascii="Calibri" w:hAnsi="Calibri"/>
          <w:b/>
          <w:sz w:val="22"/>
          <w:szCs w:val="22"/>
        </w:rPr>
      </w:pPr>
    </w:p>
    <w:tbl>
      <w:tblPr>
        <w:tblW w:w="11850" w:type="dxa"/>
        <w:jc w:val="center"/>
        <w:tblLayout w:type="fixed"/>
        <w:tblLook w:val="0400" w:firstRow="0" w:lastRow="0" w:firstColumn="0" w:lastColumn="0" w:noHBand="0" w:noVBand="1"/>
      </w:tblPr>
      <w:tblGrid>
        <w:gridCol w:w="4961"/>
        <w:gridCol w:w="3444"/>
        <w:gridCol w:w="3445"/>
      </w:tblGrid>
      <w:tr w:rsidR="008742BA">
        <w:trPr>
          <w:divId w:val="1358778449"/>
          <w:jc w:val="center"/>
        </w:trPr>
        <w:tc>
          <w:tcPr>
            <w:tcW w:w="4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0"/>
            </w:tcBorders>
            <w:hideMark/>
          </w:tcPr>
          <w:p w:rsidR="008742BA" w:rsidRDefault="008742BA" w:rsidP="008742BA">
            <w:pPr>
              <w:widowControl w:val="0"/>
              <w:overflowPunct w:val="0"/>
              <w:ind w:right="-1159"/>
              <w:rPr>
                <w:rFonts w:ascii="Calibri" w:eastAsia="Calibri" w:hAnsi="Calibri" w:cs="Calibri" w:hint="eastAsia"/>
                <w:color w:val="00000A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Calibri" w:eastAsia="Calibri" w:hAnsi="Calibri" w:cs="Calibri"/>
                <w:sz w:val="28"/>
                <w:szCs w:val="28"/>
              </w:rPr>
              <w:t>COGNOME E NOME   DOCENTI</w:t>
            </w:r>
          </w:p>
        </w:tc>
        <w:tc>
          <w:tcPr>
            <w:tcW w:w="3444" w:type="dxa"/>
            <w:tcBorders>
              <w:top w:val="single" w:sz="4" w:space="0" w:color="000001"/>
              <w:left w:val="single" w:sz="4" w:space="0" w:color="000000"/>
              <w:bottom w:val="single" w:sz="4" w:space="0" w:color="000001"/>
              <w:right w:val="single" w:sz="4" w:space="0" w:color="000001"/>
            </w:tcBorders>
            <w:hideMark/>
          </w:tcPr>
          <w:p w:rsidR="008742BA" w:rsidRDefault="008742BA" w:rsidP="008742BA">
            <w:pPr>
              <w:widowControl w:val="0"/>
              <w:ind w:right="-1159"/>
              <w:rPr>
                <w:rFonts w:ascii="Calibri" w:eastAsia="Calibri" w:hAnsi="Calibri" w:cs="Calibri" w:hint="eastAsia"/>
                <w:color w:val="00000A"/>
                <w:sz w:val="28"/>
                <w:szCs w:val="28"/>
              </w:rPr>
            </w:pPr>
            <w:r>
              <w:rPr>
                <w:rFonts w:ascii="Calibri" w:eastAsia="Calibri" w:hAnsi="Calibri" w:cs="Calibri"/>
                <w:sz w:val="28"/>
                <w:szCs w:val="28"/>
              </w:rPr>
              <w:t xml:space="preserve">        programmazione</w:t>
            </w:r>
          </w:p>
          <w:p w:rsidR="008742BA" w:rsidRDefault="008742BA" w:rsidP="008742BA">
            <w:pPr>
              <w:widowControl w:val="0"/>
              <w:overflowPunct w:val="0"/>
              <w:ind w:right="-1159"/>
              <w:rPr>
                <w:rFonts w:ascii="Calibri" w:eastAsia="Calibri" w:hAnsi="Calibri" w:cs="Calibri"/>
                <w:color w:val="00000A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Calibri" w:eastAsia="Calibri" w:hAnsi="Calibri" w:cs="Calibri"/>
                <w:sz w:val="28"/>
                <w:szCs w:val="28"/>
              </w:rPr>
              <w:t xml:space="preserve">        FIRME DOCENTI :</w:t>
            </w:r>
          </w:p>
        </w:tc>
        <w:tc>
          <w:tcPr>
            <w:tcW w:w="3445" w:type="dxa"/>
            <w:tcBorders>
              <w:top w:val="single" w:sz="4" w:space="0" w:color="000001"/>
              <w:left w:val="single" w:sz="4" w:space="0" w:color="000000"/>
              <w:bottom w:val="single" w:sz="4" w:space="0" w:color="000001"/>
              <w:right w:val="single" w:sz="4" w:space="0" w:color="000001"/>
            </w:tcBorders>
            <w:hideMark/>
          </w:tcPr>
          <w:p w:rsidR="008742BA" w:rsidRDefault="008742BA" w:rsidP="008742BA">
            <w:pPr>
              <w:widowControl w:val="0"/>
              <w:ind w:right="-1159"/>
              <w:rPr>
                <w:rFonts w:ascii="Calibri" w:eastAsia="Calibri" w:hAnsi="Calibri" w:cs="Calibri" w:hint="eastAsia"/>
                <w:color w:val="00000A"/>
                <w:sz w:val="28"/>
                <w:szCs w:val="28"/>
              </w:rPr>
            </w:pPr>
            <w:r>
              <w:rPr>
                <w:rFonts w:ascii="Calibri" w:eastAsia="Calibri" w:hAnsi="Calibri" w:cs="Calibri"/>
                <w:sz w:val="28"/>
                <w:szCs w:val="28"/>
              </w:rPr>
              <w:t xml:space="preserve">           verifica finale</w:t>
            </w:r>
          </w:p>
          <w:p w:rsidR="008742BA" w:rsidRDefault="008742BA" w:rsidP="008742BA">
            <w:pPr>
              <w:widowControl w:val="0"/>
              <w:overflowPunct w:val="0"/>
              <w:ind w:right="-1159"/>
              <w:rPr>
                <w:rFonts w:ascii="Calibri" w:eastAsia="Calibri" w:hAnsi="Calibri" w:cs="Calibri"/>
                <w:color w:val="00000A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Calibri" w:eastAsia="Calibri" w:hAnsi="Calibri" w:cs="Calibri"/>
                <w:sz w:val="28"/>
                <w:szCs w:val="28"/>
              </w:rPr>
              <w:t xml:space="preserve">         FIRME DOCENTI :</w:t>
            </w:r>
          </w:p>
        </w:tc>
      </w:tr>
      <w:tr w:rsidR="008742BA">
        <w:trPr>
          <w:divId w:val="1358778449"/>
          <w:jc w:val="center"/>
        </w:trPr>
        <w:tc>
          <w:tcPr>
            <w:tcW w:w="4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 w:hint="eastAsia"/>
                <w:color w:val="00000A"/>
                <w:kern w:val="2"/>
                <w:sz w:val="22"/>
                <w:szCs w:val="22"/>
                <w:lang w:eastAsia="zh-CN" w:bidi="hi-IN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(coordinatore)</w:t>
            </w:r>
          </w:p>
        </w:tc>
        <w:tc>
          <w:tcPr>
            <w:tcW w:w="3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0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5" w:type="dxa"/>
            <w:tcBorders>
              <w:top w:val="single" w:sz="4" w:space="0" w:color="000001"/>
              <w:left w:val="single" w:sz="4" w:space="0" w:color="000000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</w:tr>
      <w:tr w:rsidR="008742BA">
        <w:trPr>
          <w:divId w:val="1358778449"/>
          <w:jc w:val="center"/>
        </w:trPr>
        <w:tc>
          <w:tcPr>
            <w:tcW w:w="4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 w:hint="eastAsia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0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5" w:type="dxa"/>
            <w:tcBorders>
              <w:top w:val="single" w:sz="4" w:space="0" w:color="000001"/>
              <w:left w:val="single" w:sz="4" w:space="0" w:color="000000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</w:tr>
      <w:tr w:rsidR="008742BA">
        <w:trPr>
          <w:divId w:val="1358778449"/>
          <w:jc w:val="center"/>
        </w:trPr>
        <w:tc>
          <w:tcPr>
            <w:tcW w:w="4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 w:hint="eastAsia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0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5" w:type="dxa"/>
            <w:tcBorders>
              <w:top w:val="single" w:sz="4" w:space="0" w:color="000001"/>
              <w:left w:val="single" w:sz="4" w:space="0" w:color="000000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</w:tr>
      <w:tr w:rsidR="008742BA">
        <w:trPr>
          <w:divId w:val="1358778449"/>
          <w:jc w:val="center"/>
        </w:trPr>
        <w:tc>
          <w:tcPr>
            <w:tcW w:w="4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 w:hint="eastAsia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0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5" w:type="dxa"/>
            <w:tcBorders>
              <w:top w:val="single" w:sz="4" w:space="0" w:color="000001"/>
              <w:left w:val="single" w:sz="4" w:space="0" w:color="000000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</w:tr>
      <w:tr w:rsidR="008742BA">
        <w:trPr>
          <w:divId w:val="1358778449"/>
          <w:jc w:val="center"/>
        </w:trPr>
        <w:tc>
          <w:tcPr>
            <w:tcW w:w="4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 w:hint="eastAsia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0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5" w:type="dxa"/>
            <w:tcBorders>
              <w:top w:val="single" w:sz="4" w:space="0" w:color="000001"/>
              <w:left w:val="single" w:sz="4" w:space="0" w:color="000000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</w:tr>
      <w:tr w:rsidR="008742BA">
        <w:trPr>
          <w:divId w:val="1358778449"/>
          <w:jc w:val="center"/>
        </w:trPr>
        <w:tc>
          <w:tcPr>
            <w:tcW w:w="4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 w:hint="eastAsia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0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5" w:type="dxa"/>
            <w:tcBorders>
              <w:top w:val="single" w:sz="4" w:space="0" w:color="000001"/>
              <w:left w:val="single" w:sz="4" w:space="0" w:color="000000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</w:tr>
      <w:tr w:rsidR="008742BA">
        <w:trPr>
          <w:divId w:val="1358778449"/>
          <w:jc w:val="center"/>
        </w:trPr>
        <w:tc>
          <w:tcPr>
            <w:tcW w:w="4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 w:hint="eastAsia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0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5" w:type="dxa"/>
            <w:tcBorders>
              <w:top w:val="single" w:sz="4" w:space="0" w:color="000001"/>
              <w:left w:val="single" w:sz="4" w:space="0" w:color="000000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</w:tr>
      <w:tr w:rsidR="008742BA">
        <w:trPr>
          <w:divId w:val="1358778449"/>
          <w:jc w:val="center"/>
        </w:trPr>
        <w:tc>
          <w:tcPr>
            <w:tcW w:w="4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 w:hint="eastAsia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0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5" w:type="dxa"/>
            <w:tcBorders>
              <w:top w:val="single" w:sz="4" w:space="0" w:color="000001"/>
              <w:left w:val="single" w:sz="4" w:space="0" w:color="000000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</w:tr>
      <w:tr w:rsidR="008742BA">
        <w:trPr>
          <w:divId w:val="1358778449"/>
          <w:jc w:val="center"/>
        </w:trPr>
        <w:tc>
          <w:tcPr>
            <w:tcW w:w="4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 w:hint="eastAsia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0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5" w:type="dxa"/>
            <w:tcBorders>
              <w:top w:val="single" w:sz="4" w:space="0" w:color="000001"/>
              <w:left w:val="single" w:sz="4" w:space="0" w:color="000000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</w:tr>
      <w:tr w:rsidR="008742BA">
        <w:trPr>
          <w:divId w:val="1358778449"/>
          <w:jc w:val="center"/>
        </w:trPr>
        <w:tc>
          <w:tcPr>
            <w:tcW w:w="4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 w:hint="eastAsia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0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445" w:type="dxa"/>
            <w:tcBorders>
              <w:top w:val="single" w:sz="4" w:space="0" w:color="000001"/>
              <w:left w:val="single" w:sz="4" w:space="0" w:color="000000"/>
              <w:bottom w:val="single" w:sz="4" w:space="0" w:color="000001"/>
              <w:right w:val="single" w:sz="4" w:space="0" w:color="000001"/>
            </w:tcBorders>
          </w:tcPr>
          <w:p w:rsidR="008742BA" w:rsidRDefault="008742BA" w:rsidP="008742BA">
            <w:pPr>
              <w:widowControl w:val="0"/>
              <w:tabs>
                <w:tab w:val="left" w:pos="3261"/>
                <w:tab w:val="left" w:pos="5245"/>
                <w:tab w:val="left" w:pos="7088"/>
              </w:tabs>
              <w:overflowPunct w:val="0"/>
              <w:ind w:right="-1159"/>
              <w:rPr>
                <w:rFonts w:ascii="Arial" w:eastAsia="Arial" w:hAnsi="Arial" w:cs="Arial"/>
                <w:color w:val="00000A"/>
                <w:kern w:val="2"/>
                <w:sz w:val="22"/>
                <w:szCs w:val="22"/>
                <w:lang w:eastAsia="zh-CN" w:bidi="hi-IN"/>
              </w:rPr>
            </w:pPr>
          </w:p>
        </w:tc>
      </w:tr>
    </w:tbl>
    <w:p w:rsidR="008742BA" w:rsidRDefault="008742BA" w:rsidP="008742BA">
      <w:pPr>
        <w:ind w:right="-1159"/>
        <w:jc w:val="center"/>
        <w:rPr>
          <w:rFonts w:ascii="Calibri" w:eastAsia="Calibri" w:hAnsi="Calibri" w:cs="Calibri"/>
          <w:color w:val="00000A"/>
          <w:kern w:val="2"/>
          <w:sz w:val="28"/>
          <w:szCs w:val="28"/>
          <w:lang w:eastAsia="zh-CN" w:bidi="hi-IN"/>
        </w:rPr>
      </w:pPr>
    </w:p>
    <w:p w:rsidR="008742BA" w:rsidRDefault="008742BA" w:rsidP="008742BA">
      <w:pPr>
        <w:ind w:right="-1159" w:firstLine="284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La scheda A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sz w:val="22"/>
          <w:szCs w:val="22"/>
        </w:rPr>
        <w:t>è compilata collegialmente</w:t>
      </w:r>
      <w:r>
        <w:rPr>
          <w:rFonts w:ascii="Calibri" w:eastAsia="Calibri" w:hAnsi="Calibri" w:cs="Calibri"/>
          <w:sz w:val="22"/>
          <w:szCs w:val="22"/>
        </w:rPr>
        <w:t xml:space="preserve">; </w:t>
      </w:r>
    </w:p>
    <w:p w:rsidR="008742BA" w:rsidRDefault="008742BA" w:rsidP="008742BA">
      <w:pPr>
        <w:pStyle w:val="Paragrafoelenco"/>
        <w:numPr>
          <w:ilvl w:val="0"/>
          <w:numId w:val="7"/>
        </w:numPr>
        <w:ind w:left="0" w:right="-1159" w:firstLine="284"/>
        <w:rPr>
          <w:rStyle w:val="CollegamentoInternet"/>
          <w:rFonts w:eastAsia="Calibri"/>
          <w:b/>
          <w:color w:val="auto"/>
        </w:rPr>
      </w:pPr>
      <w:r>
        <w:rPr>
          <w:rFonts w:ascii="Calibri" w:eastAsia="Calibri" w:hAnsi="Calibri" w:cs="Calibri"/>
          <w:b/>
          <w:sz w:val="22"/>
          <w:szCs w:val="22"/>
        </w:rPr>
        <w:t>il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sz w:val="22"/>
          <w:szCs w:val="22"/>
        </w:rPr>
        <w:t xml:space="preserve">Coordinatore invierà la Scheda A in formato pdf all’indirizzo mail  </w:t>
      </w:r>
      <w:hyperlink r:id="rId10" w:history="1">
        <w:r>
          <w:rPr>
            <w:rStyle w:val="Collegamentoipertestuale"/>
            <w:rFonts w:ascii="Calibri" w:eastAsia="Calibri" w:hAnsi="Calibri" w:cs="Calibri"/>
            <w:b/>
            <w:sz w:val="22"/>
            <w:szCs w:val="22"/>
          </w:rPr>
          <w:t>schedea@liceogallarate.it</w:t>
        </w:r>
      </w:hyperlink>
      <w:r>
        <w:rPr>
          <w:rStyle w:val="CollegamentoInternet"/>
          <w:rFonts w:ascii="Calibri" w:eastAsia="Calibri" w:hAnsi="Calibri" w:cs="Calibri"/>
          <w:b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sz w:val="22"/>
          <w:szCs w:val="22"/>
        </w:rPr>
        <w:t>entro il 30 ottobre 202__.</w:t>
      </w:r>
    </w:p>
    <w:p w:rsidR="008742BA" w:rsidRDefault="008742BA" w:rsidP="008742BA">
      <w:pPr>
        <w:pStyle w:val="Paragrafoelenco"/>
        <w:numPr>
          <w:ilvl w:val="0"/>
          <w:numId w:val="7"/>
        </w:numPr>
        <w:ind w:left="0" w:right="-1159" w:firstLine="284"/>
        <w:rPr>
          <w:rFonts w:ascii="Liberation Serif" w:eastAsia="SimSun" w:hAnsi="Liberation Serif" w:cs="Lucida Sans"/>
          <w:color w:val="00000A"/>
        </w:rPr>
      </w:pPr>
      <w:r>
        <w:rPr>
          <w:rFonts w:ascii="Calibri" w:eastAsia="Calibri" w:hAnsi="Calibri" w:cs="Calibri"/>
          <w:b/>
          <w:sz w:val="22"/>
          <w:szCs w:val="22"/>
        </w:rPr>
        <w:t>il Coordinatore archivierà la Scheda A in formato cartaceo con la firma di tutti i docenti nel faldone della classe al termine del Consiglio di Classe di novembre.</w:t>
      </w:r>
    </w:p>
    <w:tbl>
      <w:tblPr>
        <w:tblStyle w:val="Grigliatabella"/>
        <w:tblW w:w="15877" w:type="dxa"/>
        <w:tblInd w:w="-34" w:type="dxa"/>
        <w:tblLook w:val="04A0" w:firstRow="1" w:lastRow="0" w:firstColumn="1" w:lastColumn="0" w:noHBand="0" w:noVBand="1"/>
      </w:tblPr>
      <w:tblGrid>
        <w:gridCol w:w="11624"/>
        <w:gridCol w:w="4253"/>
      </w:tblGrid>
      <w:tr w:rsidR="00EC513D">
        <w:tc>
          <w:tcPr>
            <w:tcW w:w="15876" w:type="dxa"/>
            <w:gridSpan w:val="2"/>
            <w:shd w:val="clear" w:color="auto" w:fill="F2DBDB" w:themeFill="accent2" w:themeFillTint="33"/>
          </w:tcPr>
          <w:p w:rsidR="00EC513D" w:rsidRDefault="00782289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lastRenderedPageBreak/>
              <w:t>1.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Profilo della classe</w:t>
            </w:r>
          </w:p>
        </w:tc>
      </w:tr>
      <w:tr w:rsidR="00EC513D">
        <w:tc>
          <w:tcPr>
            <w:tcW w:w="11623" w:type="dxa"/>
            <w:shd w:val="clear" w:color="auto" w:fill="auto"/>
          </w:tcPr>
          <w:p w:rsidR="00EC513D" w:rsidRDefault="00782289">
            <w:pPr>
              <w:rPr>
                <w:rFonts w:asciiTheme="minorHAnsi" w:eastAsia="Calibri" w:hAnsiTheme="minorHAnsi" w:cs="Calibri"/>
                <w:sz w:val="20"/>
              </w:rPr>
            </w:pPr>
            <w:r>
              <w:rPr>
                <w:rFonts w:asciiTheme="minorHAnsi" w:eastAsia="Calibri" w:hAnsiTheme="minorHAnsi" w:cs="Calibri"/>
                <w:b/>
                <w:color w:val="000000"/>
                <w:sz w:val="20"/>
              </w:rPr>
              <w:t>Situazione iniziale della classe:</w:t>
            </w:r>
            <w:r>
              <w:rPr>
                <w:rFonts w:asciiTheme="minorHAnsi" w:eastAsia="Calibri" w:hAnsiTheme="minorHAnsi" w:cs="Calibri"/>
                <w:b/>
                <w:color w:val="000000"/>
                <w:sz w:val="22"/>
                <w:szCs w:val="22"/>
              </w:rPr>
              <w:t xml:space="preserve">   </w:t>
            </w:r>
            <w:r>
              <w:rPr>
                <w:rFonts w:asciiTheme="minorHAnsi" w:eastAsia="Calibri" w:hAnsiTheme="minorHAnsi" w:cs="Calibri"/>
                <w:color w:val="000000"/>
                <w:sz w:val="20"/>
              </w:rPr>
              <w:t>continuità didattica, competenze pregresse e atteggiamento</w:t>
            </w:r>
          </w:p>
          <w:p w:rsidR="00EC513D" w:rsidRDefault="00EC513D">
            <w:pPr>
              <w:rPr>
                <w:rFonts w:asciiTheme="minorHAnsi" w:eastAsia="Calibri" w:hAnsiTheme="minorHAnsi" w:cs="Calibri"/>
                <w:b/>
                <w:sz w:val="20"/>
              </w:rPr>
            </w:pPr>
          </w:p>
          <w:p w:rsidR="00EC513D" w:rsidRDefault="00EC513D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:rsidR="00EC513D" w:rsidRDefault="00782289">
            <w:pPr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</w:rPr>
              <w:t>N. Studenti destinatari</w:t>
            </w:r>
          </w:p>
          <w:p w:rsidR="00EC513D" w:rsidRDefault="00782289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 xml:space="preserve">di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>PdP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 xml:space="preserve"> (DSA; BES): n. …</w:t>
            </w:r>
          </w:p>
          <w:p w:rsidR="00EC513D" w:rsidRDefault="00782289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 xml:space="preserve">di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>Pfp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 xml:space="preserve"> (atleti):  n. …</w:t>
            </w:r>
          </w:p>
          <w:p w:rsidR="00EC513D" w:rsidRDefault="00782289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>di Pei (disabili):  n. …</w:t>
            </w:r>
          </w:p>
          <w:p w:rsidR="00EC513D" w:rsidRDefault="00EC513D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</w:p>
          <w:p w:rsidR="00EC513D" w:rsidRDefault="00782289">
            <w:pPr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>NAI (arrivati in Italia da meno di due anni):  n. …</w:t>
            </w:r>
          </w:p>
          <w:p w:rsidR="00EC513D" w:rsidRDefault="00782289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>stranieri: n. …</w:t>
            </w:r>
          </w:p>
        </w:tc>
      </w:tr>
    </w:tbl>
    <w:p w:rsidR="00EC513D" w:rsidRDefault="00EC513D">
      <w:pPr>
        <w:jc w:val="center"/>
        <w:rPr>
          <w:rFonts w:ascii="Calibri" w:eastAsia="Calibri" w:hAnsi="Calibri" w:cs="Calibri"/>
          <w:sz w:val="22"/>
          <w:szCs w:val="22"/>
        </w:rPr>
      </w:pPr>
    </w:p>
    <w:tbl>
      <w:tblPr>
        <w:tblW w:w="15877" w:type="dxa"/>
        <w:tblInd w:w="-3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5389"/>
        <w:gridCol w:w="3260"/>
        <w:gridCol w:w="4679"/>
        <w:gridCol w:w="2549"/>
      </w:tblGrid>
      <w:tr w:rsidR="00EC513D">
        <w:tc>
          <w:tcPr>
            <w:tcW w:w="53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DBDB" w:themeFill="accent2" w:themeFillTint="33"/>
          </w:tcPr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2. Obiettivi trasversali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della classe</w:t>
            </w:r>
          </w:p>
        </w:tc>
        <w:tc>
          <w:tcPr>
            <w:tcW w:w="32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DBDB" w:themeFill="accent2" w:themeFillTint="33"/>
          </w:tcPr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3. Verifica finale delle</w:t>
            </w:r>
          </w:p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    competenze  relative a</w:t>
            </w:r>
          </w:p>
        </w:tc>
        <w:tc>
          <w:tcPr>
            <w:tcW w:w="46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DBDB" w:themeFill="accent2" w:themeFillTint="33"/>
          </w:tcPr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4. Risultati attesi</w:t>
            </w:r>
          </w:p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   al termine dell’anno scolastico</w:t>
            </w:r>
          </w:p>
        </w:tc>
        <w:tc>
          <w:tcPr>
            <w:tcW w:w="25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DBDB" w:themeFill="accent2" w:themeFillTint="33"/>
          </w:tcPr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5. Verifica finale delle</w:t>
            </w:r>
          </w:p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    competenze europee</w:t>
            </w:r>
          </w:p>
        </w:tc>
      </w:tr>
      <w:tr w:rsidR="00EC513D">
        <w:tc>
          <w:tcPr>
            <w:tcW w:w="53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Gli obiettivi di seguito indicati vengono individuati sulla base di: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A. PECUP;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B. Priorità formative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    della legge 92 del 20 agosto 2019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    e della legge 107 del 13 luglio 2015;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C. INDICAZIONI NAZIONALI.</w:t>
            </w:r>
          </w:p>
          <w:p w:rsidR="00EC513D" w:rsidRDefault="00EC513D">
            <w:pPr>
              <w:widowControl w:val="0"/>
              <w:jc w:val="both"/>
              <w:rPr>
                <w:rFonts w:ascii="Calibri" w:eastAsia="Calibri" w:hAnsi="Calibri" w:cs="Calibri"/>
                <w:b/>
                <w:sz w:val="18"/>
                <w:szCs w:val="18"/>
              </w:rPr>
            </w:pPr>
          </w:p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A. PECUP</w:t>
            </w:r>
          </w:p>
          <w:p w:rsidR="00EC513D" w:rsidRDefault="00782289">
            <w:pPr>
              <w:widowControl w:val="0"/>
              <w:jc w:val="both"/>
            </w:pPr>
            <w:r>
              <w:rPr>
                <w:rFonts w:ascii="Calibri" w:eastAsia="Calibri" w:hAnsi="Calibri" w:cs="Calibri"/>
                <w:sz w:val="18"/>
                <w:szCs w:val="18"/>
              </w:rPr>
              <w:t>La sezione ad indirizzo sportivo è volta all’approfondimento delle scienze motorie e di una o più discipline sportive all’interno di un quadro culturale che favorisce, in particolare, l’acquisizione delle conoscenze e dei metodi propri delle scienze matematiche, fisiche e naturali, dell’economia e del diritto. Guida lo studente a sviluppare le conoscenze e le abilità e a maturare le competenze necessarie per individuare le interazioni tra le diverse forme del sapere, l’attività motoria e sportiva e la cultura propria dello sport, assicurando la padronanza dei linguaggi, delle tecniche e delle metodologie relative. (art.2, comma 1).</w:t>
            </w:r>
          </w:p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lastRenderedPageBreak/>
              <w:t>B. Priorità formative</w:t>
            </w:r>
          </w:p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     della l</w:t>
            </w:r>
            <w:bookmarkStart w:id="0" w:name="__DdeLink__355_3915911007"/>
            <w:r>
              <w:rPr>
                <w:rFonts w:ascii="Calibri" w:eastAsia="Calibri" w:hAnsi="Calibri" w:cs="Calibri"/>
                <w:b/>
                <w:sz w:val="20"/>
              </w:rPr>
              <w:t>egge 92 del 20 agosto 20</w:t>
            </w:r>
            <w:bookmarkEnd w:id="0"/>
            <w:r>
              <w:rPr>
                <w:rFonts w:ascii="Calibri" w:eastAsia="Calibri" w:hAnsi="Calibri" w:cs="Calibri"/>
                <w:b/>
                <w:sz w:val="20"/>
              </w:rPr>
              <w:t>19</w:t>
            </w:r>
          </w:p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     della legge 107 del 13 luglio 2015: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1"/>
              </w:numPr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educazione civica     </w:t>
            </w:r>
            <w:proofErr w:type="spellStart"/>
            <w:r>
              <w:rPr>
                <w:rFonts w:ascii="Calibri" w:eastAsia="Calibri" w:hAnsi="Calibri" w:cs="Calibri"/>
                <w:b/>
                <w:sz w:val="20"/>
              </w:rPr>
              <w:t>vd</w:t>
            </w:r>
            <w:proofErr w:type="spellEnd"/>
            <w:r>
              <w:rPr>
                <w:rFonts w:ascii="Calibri" w:eastAsia="Calibri" w:hAnsi="Calibri" w:cs="Calibri"/>
                <w:b/>
                <w:sz w:val="20"/>
              </w:rPr>
              <w:t>. allegato n. 1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1"/>
              </w:numPr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PCTO                           </w:t>
            </w:r>
            <w:proofErr w:type="spellStart"/>
            <w:r>
              <w:rPr>
                <w:rFonts w:ascii="Calibri" w:eastAsia="Calibri" w:hAnsi="Calibri" w:cs="Calibri"/>
                <w:b/>
                <w:sz w:val="20"/>
              </w:rPr>
              <w:t>vd</w:t>
            </w:r>
            <w:proofErr w:type="spellEnd"/>
            <w:r>
              <w:rPr>
                <w:rFonts w:ascii="Calibri" w:eastAsia="Calibri" w:hAnsi="Calibri" w:cs="Calibri"/>
                <w:b/>
                <w:sz w:val="20"/>
              </w:rPr>
              <w:t>. allegato n. 2</w:t>
            </w:r>
          </w:p>
          <w:p w:rsidR="00EC513D" w:rsidRDefault="00EC513D">
            <w:pPr>
              <w:pStyle w:val="Paragrafoelenco"/>
              <w:widowControl w:val="0"/>
              <w:ind w:left="720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color w:val="FF9900"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C. INDICAZIONI NAZIONALI</w:t>
            </w:r>
          </w:p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1. Area metodologica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1.1. Acquisire, con le indicazioni dei docenti, un metodo di studio progressivamente autonomo e flessibile, che consenta di condurre anche ricerche e approfondimenti personali;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1.2. acquisire, con la guida dei docenti, la consapevolezza della diversità dei metodi utilizzati dai vari ambiti disciplinari, essendo in grado di valutare i criteri di affidabilità dei risultati in essi raggiunti;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1.3. comprendere e saper compiere le necessarie interconnessioni tra i metodi e i contenuti delle singole discipline, con la guida dei docenti.</w:t>
            </w: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</w:p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2. Area logico - argomentativa</w:t>
            </w:r>
          </w:p>
          <w:p w:rsidR="00EC513D" w:rsidRDefault="00782289">
            <w:pPr>
              <w:widowControl w:val="0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I docenti guideranno gli alunni a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2.1. saper sostenere una propria tesi in modo lineare e a saper ascoltare e valutare le argomentazioni altrui;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2.2. acquisire l’abitudine a ragionare con rigore logico, ad identificare i problemi e ad individuare possibili soluzioni;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2.3. essere in grado di leggere ed interpretare i contenuti delle diverse forme di comunicazione.</w:t>
            </w:r>
          </w:p>
          <w:p w:rsidR="00EC513D" w:rsidRDefault="00EC513D">
            <w:pPr>
              <w:widowControl w:val="0"/>
              <w:jc w:val="both"/>
              <w:rPr>
                <w:rFonts w:ascii="Calibri" w:eastAsia="Calibri" w:hAnsi="Calibri" w:cs="Calibri"/>
                <w:sz w:val="18"/>
                <w:szCs w:val="18"/>
              </w:rPr>
            </w:pP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3. Area linguistica e comunicativa</w:t>
            </w:r>
          </w:p>
          <w:p w:rsidR="00EC513D" w:rsidRDefault="00782289">
            <w:pPr>
              <w:widowControl w:val="0"/>
              <w:jc w:val="both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3.1. Padroneggiare la lingua italiana ed, in particolare, curare l’esposizione orale, adeguandola ai diversi contesti e scopi comunicativi;</w:t>
            </w:r>
          </w:p>
          <w:p w:rsidR="00EC513D" w:rsidRDefault="00782289">
            <w:pPr>
              <w:widowControl w:val="0"/>
              <w:jc w:val="both"/>
            </w:pPr>
            <w:r>
              <w:rPr>
                <w:rFonts w:asciiTheme="minorHAnsi" w:hAnsiTheme="minorHAnsi"/>
                <w:sz w:val="18"/>
                <w:szCs w:val="18"/>
              </w:rPr>
              <w:t xml:space="preserve">3.2. saper riconoscere </w:t>
            </w: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 xml:space="preserve">con la guida del docente i molteplici rapporti e </w:t>
            </w: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lastRenderedPageBreak/>
              <w:t>stabilire semplici raffronti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tra la lingua italiana e altre lingue moderne di studio;</w:t>
            </w:r>
          </w:p>
          <w:p w:rsidR="00EC513D" w:rsidRDefault="00782289">
            <w:pPr>
              <w:widowControl w:val="0"/>
              <w:jc w:val="both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3.3. saper utilizzare le tecnologie dell’informazione </w:t>
            </w: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e della comunicazione più comuni per studiare, fare ricerca, comunicare.</w:t>
            </w:r>
          </w:p>
          <w:p w:rsidR="00EC513D" w:rsidRDefault="00EC513D">
            <w:pPr>
              <w:widowControl w:val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4. Area storico - umanistica</w:t>
            </w:r>
          </w:p>
          <w:p w:rsidR="00EC513D" w:rsidRDefault="00782289">
            <w:pPr>
              <w:widowControl w:val="0"/>
              <w:jc w:val="both"/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 xml:space="preserve">4.1. Conoscere i presupposti culturali e la natura delle istituzioni politiche, giuridiche, sociali ed economiche, con riferimento particolare all’Italia e all’Europa, e comprendere i diritti e i doveri che caratterizzano l’essere cittadini; </w:t>
            </w:r>
          </w:p>
          <w:p w:rsidR="00EC513D" w:rsidRDefault="00782289">
            <w:pPr>
              <w:widowControl w:val="0"/>
              <w:jc w:val="both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4.2. collocare il pensiero scientifico, la storia delle sue scoperte e lo sviluppo delle invenzioni tecnologiche nell’ambito più vasto della storia delle idee;</w:t>
            </w:r>
          </w:p>
          <w:p w:rsidR="00EC513D" w:rsidRDefault="00782289">
            <w:pPr>
              <w:widowControl w:val="0"/>
              <w:jc w:val="both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4.3. acquisire consapevolezza del significato culturale del patrimonio archeologico, architettonico ed artistico italiano, della sua importanza come fondamentale risorsa economica, della necessità di preservarlo attraverso gli strumenti della tutela e della conservazione;</w:t>
            </w:r>
          </w:p>
          <w:p w:rsidR="00EC513D" w:rsidRDefault="00782289">
            <w:pPr>
              <w:widowControl w:val="0"/>
              <w:jc w:val="both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4.4. conoscere gli elementi essenziali e distintivi della cultura e della civiltà dei paesi di cui si studiano le lingue.</w:t>
            </w: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sz w:val="18"/>
                <w:szCs w:val="18"/>
              </w:rPr>
            </w:pPr>
          </w:p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5. Area scientifica, matematica e tecnologica</w:t>
            </w:r>
          </w:p>
          <w:p w:rsidR="00EC513D" w:rsidRDefault="00782289">
            <w:pPr>
              <w:widowControl w:val="0"/>
              <w:jc w:val="both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5.1. Comprendere il linguaggio formale specifico della matematica nei suoi elementi costitutivi, saper utilizzare le procedure tipiche del pensiero matematico, conoscere i contenuti fondamentali delle teorie che sono alla base della descrizione matematica della realtà;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5.2. possedere i contenuti fondamentali delle scienze fisiche e delle scienze naturali (chimica, biologia, scienze della terra, astronomia), conoscendone le procedure e i metodi di indagine propri, anche per potersi orientare nel campo delle scienze applicate.</w:t>
            </w:r>
          </w:p>
        </w:tc>
        <w:tc>
          <w:tcPr>
            <w:tcW w:w="32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ind w:left="389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ind w:left="389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ind w:left="389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ind w:left="389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ind w:left="389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ind w:left="389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ind w:left="389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ind w:left="389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ind w:left="389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ind w:left="389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ind w:left="389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ind w:left="389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ind w:left="389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ind w:left="389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ind w:left="389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1. Area metodologica:</w:t>
            </w: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     ° raggiunte</w:t>
            </w: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     ° parzialmente raggiunte</w:t>
            </w: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        eventuali motivazioni:</w:t>
            </w: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782289">
            <w:pPr>
              <w:widowControl w:val="0"/>
            </w:pPr>
            <w:r>
              <w:rPr>
                <w:rFonts w:asciiTheme="minorHAnsi" w:hAnsiTheme="minorHAnsi"/>
                <w:b/>
                <w:sz w:val="20"/>
              </w:rPr>
              <w:t>2. Area logico - argomentativa:</w:t>
            </w: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    ° raggiunte</w:t>
            </w: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    ° parzialmente raggiunte</w:t>
            </w: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      eventuali motivazioni:</w:t>
            </w: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3. Area linguistica e comunicativa</w:t>
            </w: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     ° raggiunte</w:t>
            </w: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     ° parzialmente raggiunte</w:t>
            </w: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lastRenderedPageBreak/>
              <w:t xml:space="preserve">       eventuali motivazioni:</w:t>
            </w: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4. Area storico - umanistica</w:t>
            </w: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    ° raggiunte</w:t>
            </w: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    ° parzialmente raggiunte</w:t>
            </w: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      eventuali motivazioni:</w:t>
            </w: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782289">
            <w:pPr>
              <w:widowControl w:val="0"/>
            </w:pPr>
            <w:r>
              <w:rPr>
                <w:rFonts w:asciiTheme="minorHAnsi" w:hAnsiTheme="minorHAnsi"/>
                <w:b/>
                <w:sz w:val="20"/>
              </w:rPr>
              <w:t>5. Area scientifica, matematica e</w:t>
            </w: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     tecnologica</w:t>
            </w: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    ° raggiunte</w:t>
            </w: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    ° parzialmente raggiunte</w:t>
            </w:r>
          </w:p>
          <w:p w:rsidR="00EC513D" w:rsidRDefault="00EC513D">
            <w:pPr>
              <w:widowControl w:val="0"/>
              <w:rPr>
                <w:rFonts w:asciiTheme="minorHAnsi" w:hAnsiTheme="minorHAnsi"/>
                <w:b/>
                <w:sz w:val="20"/>
              </w:rPr>
            </w:pPr>
          </w:p>
          <w:p w:rsidR="00EC513D" w:rsidRDefault="00782289">
            <w:pPr>
              <w:widowControl w:val="0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      eventuali motivazioni:</w:t>
            </w:r>
          </w:p>
        </w:tc>
        <w:tc>
          <w:tcPr>
            <w:tcW w:w="46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lastRenderedPageBreak/>
              <w:t>I risultati di seguito indicati vengono individuati sulla base di: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3"/>
              </w:numPr>
              <w:ind w:left="318" w:hanging="318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INDICAZIONI NAZIONALI;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3"/>
              </w:numPr>
              <w:ind w:left="318" w:hanging="318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COMPETENZE CHIAVE EUROPEE 2018.</w:t>
            </w:r>
          </w:p>
          <w:p w:rsidR="00EC513D" w:rsidRDefault="00EC513D">
            <w:pPr>
              <w:widowControl w:val="0"/>
              <w:ind w:left="318" w:hanging="318"/>
              <w:rPr>
                <w:rFonts w:ascii="Calibri" w:eastAsia="Calibri" w:hAnsi="Calibri" w:cs="Calibri"/>
                <w:b/>
                <w:sz w:val="18"/>
                <w:szCs w:val="18"/>
              </w:rPr>
            </w:pPr>
          </w:p>
          <w:p w:rsidR="00EC513D" w:rsidRDefault="00EC513D">
            <w:pPr>
              <w:widowControl w:val="0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</w:p>
          <w:p w:rsidR="00EC513D" w:rsidRDefault="00EC513D">
            <w:pPr>
              <w:widowControl w:val="0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</w:p>
          <w:p w:rsidR="00EC513D" w:rsidRDefault="00EC513D">
            <w:pPr>
              <w:widowControl w:val="0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5"/>
              </w:numPr>
              <w:ind w:left="318" w:hanging="284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INDICAZIONI NAZIONALI</w:t>
            </w:r>
          </w:p>
          <w:p w:rsidR="00EC513D" w:rsidRDefault="00782289">
            <w:pPr>
              <w:widowControl w:val="0"/>
              <w:jc w:val="both"/>
            </w:pPr>
            <w:r>
              <w:rPr>
                <w:rFonts w:ascii="Calibri" w:eastAsia="Calibri" w:hAnsi="Calibri" w:cs="Calibri"/>
                <w:sz w:val="18"/>
                <w:szCs w:val="18"/>
              </w:rPr>
              <w:t xml:space="preserve">Gli alunni del Liceo Scientifico (indirizzo Sportivo), </w:t>
            </w:r>
            <w:r>
              <w:rPr>
                <w:rFonts w:asciiTheme="minorHAnsi" w:eastAsia="Calibri" w:hAnsiTheme="minorHAnsi" w:cs="Calibri"/>
                <w:color w:val="000000" w:themeColor="text1"/>
                <w:sz w:val="18"/>
                <w:szCs w:val="18"/>
              </w:rPr>
              <w:t>nel corso del primo biennio</w:t>
            </w:r>
            <w:r>
              <w:rPr>
                <w:rFonts w:ascii="Calibri" w:eastAsia="Calibri" w:hAnsi="Calibri" w:cs="Calibri"/>
                <w:sz w:val="18"/>
                <w:szCs w:val="18"/>
              </w:rPr>
              <w:t xml:space="preserve">, oltre a raggiungere i risultati di apprendimento comuni </w:t>
            </w:r>
            <w:r>
              <w:rPr>
                <w:rFonts w:asciiTheme="minorHAnsi" w:eastAsia="Calibri" w:hAnsiTheme="minorHAnsi" w:cs="Calibri"/>
                <w:color w:val="000000" w:themeColor="text1"/>
                <w:sz w:val="18"/>
                <w:szCs w:val="18"/>
              </w:rPr>
              <w:t>a tutti gli studenti liceali</w:t>
            </w:r>
            <w:r>
              <w:rPr>
                <w:rFonts w:ascii="Calibri" w:eastAsia="Calibri" w:hAnsi="Calibri" w:cs="Calibri"/>
                <w:sz w:val="18"/>
                <w:szCs w:val="18"/>
              </w:rPr>
              <w:t xml:space="preserve"> e i risultati di apprendimento specifici del liceo scientifico, dovranno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- sperimentare i metodi della pratica sportiva in diversi ambiti;</w:t>
            </w:r>
          </w:p>
          <w:p w:rsidR="00EC513D" w:rsidRDefault="00782289">
            <w:pPr>
              <w:widowControl w:val="0"/>
              <w:jc w:val="both"/>
            </w:pPr>
            <w:r>
              <w:rPr>
                <w:rFonts w:ascii="Calibri" w:eastAsia="Calibri" w:hAnsi="Calibri" w:cs="Calibri"/>
                <w:sz w:val="18"/>
                <w:szCs w:val="18"/>
              </w:rPr>
              <w:t>- essere avviati con attività pluridisciplinari alla scoperta del valore sociale dello sport;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- conoscere e praticare diverse discipline sportive.</w:t>
            </w:r>
          </w:p>
          <w:p w:rsidR="00EC513D" w:rsidRDefault="00EC513D">
            <w:pPr>
              <w:widowControl w:val="0"/>
              <w:jc w:val="both"/>
              <w:rPr>
                <w:rFonts w:ascii="Calibri" w:eastAsia="Calibri" w:hAnsi="Calibri" w:cs="Calibri"/>
                <w:sz w:val="18"/>
                <w:szCs w:val="18"/>
              </w:rPr>
            </w:pP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5"/>
              </w:numPr>
              <w:ind w:left="318" w:hanging="284"/>
              <w:rPr>
                <w:rFonts w:ascii="Calibri" w:eastAsia="Calibri" w:hAnsi="Calibri" w:cs="Calibri"/>
                <w:b/>
                <w:sz w:val="20"/>
              </w:rPr>
            </w:pPr>
            <w:bookmarkStart w:id="1" w:name="_heading=h.s7bzsbl6seti"/>
            <w:bookmarkEnd w:id="1"/>
            <w:r>
              <w:rPr>
                <w:rFonts w:ascii="Calibri" w:eastAsia="Calibri" w:hAnsi="Calibri" w:cs="Calibri"/>
                <w:b/>
                <w:sz w:val="20"/>
              </w:rPr>
              <w:lastRenderedPageBreak/>
              <w:t>COMPETENZE CHIAVE EUROPEE 2018</w:t>
            </w:r>
          </w:p>
          <w:p w:rsidR="00EC513D" w:rsidRDefault="00782289">
            <w:pPr>
              <w:widowControl w:val="0"/>
              <w:ind w:left="34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       (descrittori riportati nell’ allegato n. 3)</w:t>
            </w: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EC513D" w:rsidRDefault="008742BA">
            <w:pPr>
              <w:widowControl w:val="0"/>
              <w:ind w:left="34"/>
              <w:rPr>
                <w:rFonts w:ascii="Calibri" w:eastAsia="Calibri" w:hAnsi="Calibri" w:cs="Calibri"/>
                <w:b/>
                <w:color w:val="FF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FF0000"/>
                <w:sz w:val="18"/>
                <w:szCs w:val="18"/>
              </w:rPr>
              <w:t xml:space="preserve">       (</w:t>
            </w:r>
            <w:r w:rsidR="00782289">
              <w:rPr>
                <w:rFonts w:ascii="Calibri" w:eastAsia="Calibri" w:hAnsi="Calibri" w:cs="Calibri"/>
                <w:b/>
                <w:color w:val="FF0000"/>
                <w:sz w:val="18"/>
                <w:szCs w:val="18"/>
              </w:rPr>
              <w:t>da scegliere e completare</w:t>
            </w:r>
            <w:r>
              <w:rPr>
                <w:rFonts w:ascii="Calibri" w:eastAsia="Calibri" w:hAnsi="Calibri" w:cs="Calibri"/>
                <w:b/>
                <w:color w:val="FF0000"/>
                <w:sz w:val="18"/>
                <w:szCs w:val="18"/>
              </w:rPr>
              <w:t>)</w:t>
            </w: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317" w:hanging="283"/>
              <w:rPr>
                <w:rFonts w:ascii="Calibri" w:eastAsia="Calibri" w:hAnsi="Calibri" w:cs="Calibri"/>
                <w:sz w:val="20"/>
              </w:rPr>
            </w:pPr>
            <w:r>
              <w:rPr>
                <w:rFonts w:asciiTheme="minorHAnsi" w:eastAsia="Calibri" w:hAnsiTheme="minorHAnsi" w:cs="Calibri"/>
                <w:b/>
                <w:sz w:val="20"/>
              </w:rPr>
              <w:t>Competenza alfabetica funzionale</w:t>
            </w:r>
          </w:p>
          <w:p w:rsidR="00EC513D" w:rsidRDefault="00782289">
            <w:pPr>
              <w:pStyle w:val="Paragrafoelenco"/>
              <w:widowControl w:val="0"/>
              <w:ind w:left="317" w:hanging="283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 xml:space="preserve">       (descrittori)</w:t>
            </w:r>
          </w:p>
          <w:p w:rsidR="00EC513D" w:rsidRDefault="00782289">
            <w:pPr>
              <w:pStyle w:val="Paragrafoelenco"/>
              <w:widowControl w:val="0"/>
              <w:ind w:left="317" w:hanging="283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 xml:space="preserve">       __________________________________________</w:t>
            </w:r>
          </w:p>
          <w:p w:rsidR="00EC513D" w:rsidRDefault="00EC513D">
            <w:pPr>
              <w:widowControl w:val="0"/>
              <w:jc w:val="both"/>
              <w:rPr>
                <w:color w:val="00000A"/>
                <w:sz w:val="16"/>
                <w:szCs w:val="16"/>
              </w:rPr>
            </w:pP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317" w:hanging="283"/>
              <w:rPr>
                <w:rFonts w:asciiTheme="minorHAnsi" w:eastAsia="Calibri" w:hAnsiTheme="minorHAnsi" w:cs="Calibri"/>
                <w:b/>
                <w:sz w:val="20"/>
              </w:rPr>
            </w:pPr>
            <w:r>
              <w:rPr>
                <w:rFonts w:asciiTheme="minorHAnsi" w:eastAsia="Calibri" w:hAnsiTheme="minorHAnsi" w:cs="Calibri"/>
                <w:b/>
                <w:sz w:val="20"/>
              </w:rPr>
              <w:t>Competenza multilinguistica</w:t>
            </w:r>
          </w:p>
          <w:p w:rsidR="00EC513D" w:rsidRDefault="00782289">
            <w:pPr>
              <w:pStyle w:val="Paragrafoelenco"/>
              <w:widowControl w:val="0"/>
              <w:ind w:left="317" w:hanging="283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 xml:space="preserve">       (descrittori)</w:t>
            </w:r>
          </w:p>
          <w:p w:rsidR="00EC513D" w:rsidRDefault="00782289">
            <w:pPr>
              <w:pStyle w:val="Paragrafoelenco"/>
              <w:widowControl w:val="0"/>
              <w:ind w:left="317" w:hanging="283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 xml:space="preserve">       __________________________________________</w:t>
            </w:r>
          </w:p>
          <w:p w:rsidR="00EC513D" w:rsidRDefault="00EC513D">
            <w:pPr>
              <w:pStyle w:val="Paragrafoelenco"/>
              <w:widowControl w:val="0"/>
              <w:ind w:left="317" w:hanging="283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317" w:hanging="283"/>
              <w:rPr>
                <w:rFonts w:asciiTheme="minorHAnsi" w:eastAsia="Calibri" w:hAnsiTheme="minorHAnsi" w:cs="Calibri"/>
                <w:b/>
                <w:sz w:val="20"/>
              </w:rPr>
            </w:pPr>
            <w:r>
              <w:rPr>
                <w:rFonts w:asciiTheme="minorHAnsi" w:eastAsia="Calibri" w:hAnsiTheme="minorHAnsi" w:cs="Calibri"/>
                <w:b/>
                <w:sz w:val="20"/>
              </w:rPr>
              <w:t>Competenza matematica e competenza in scienze, tecnologie e ingegneria</w:t>
            </w:r>
          </w:p>
          <w:p w:rsidR="00EC513D" w:rsidRDefault="00782289">
            <w:pPr>
              <w:pStyle w:val="Paragrafoelenco"/>
              <w:widowControl w:val="0"/>
              <w:ind w:left="317" w:hanging="283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 xml:space="preserve">        __________________________________________</w:t>
            </w:r>
          </w:p>
          <w:p w:rsidR="00EC513D" w:rsidRDefault="00EC513D">
            <w:pPr>
              <w:widowControl w:val="0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317" w:hanging="283"/>
              <w:rPr>
                <w:rFonts w:asciiTheme="minorHAnsi" w:eastAsia="Calibri" w:hAnsiTheme="minorHAnsi" w:cs="Calibri"/>
                <w:b/>
                <w:sz w:val="20"/>
              </w:rPr>
            </w:pPr>
            <w:r>
              <w:rPr>
                <w:rFonts w:asciiTheme="minorHAnsi" w:eastAsia="Calibri" w:hAnsiTheme="minorHAnsi" w:cs="Calibri"/>
                <w:b/>
                <w:sz w:val="20"/>
              </w:rPr>
              <w:t>Competenza digitale</w:t>
            </w:r>
          </w:p>
          <w:p w:rsidR="00EC513D" w:rsidRDefault="00782289">
            <w:pPr>
              <w:pStyle w:val="Paragrafoelenco"/>
              <w:widowControl w:val="0"/>
              <w:ind w:left="317" w:hanging="283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 xml:space="preserve">        __________________________________________</w:t>
            </w:r>
          </w:p>
          <w:p w:rsidR="00EC513D" w:rsidRDefault="00EC513D">
            <w:pPr>
              <w:pStyle w:val="Paragrafoelenco"/>
              <w:widowControl w:val="0"/>
              <w:ind w:left="317" w:hanging="283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317" w:hanging="283"/>
              <w:rPr>
                <w:rFonts w:asciiTheme="minorHAnsi" w:eastAsia="Calibri" w:hAnsiTheme="minorHAnsi" w:cs="Calibri"/>
                <w:b/>
                <w:sz w:val="20"/>
              </w:rPr>
            </w:pPr>
            <w:r>
              <w:rPr>
                <w:rFonts w:asciiTheme="minorHAnsi" w:eastAsia="Calibri" w:hAnsiTheme="minorHAnsi" w:cs="Calibri"/>
                <w:b/>
                <w:sz w:val="20"/>
              </w:rPr>
              <w:t>Competenza personale, sociale e capacità di imparare a imparare</w:t>
            </w:r>
          </w:p>
          <w:p w:rsidR="00EC513D" w:rsidRDefault="00782289">
            <w:pPr>
              <w:pStyle w:val="Paragrafoelenco"/>
              <w:widowControl w:val="0"/>
              <w:ind w:left="317" w:hanging="283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 xml:space="preserve">        __________________________________________</w:t>
            </w:r>
          </w:p>
          <w:p w:rsidR="00EC513D" w:rsidRDefault="00EC513D">
            <w:pPr>
              <w:widowControl w:val="0"/>
              <w:ind w:left="317" w:hanging="283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317" w:hanging="283"/>
              <w:rPr>
                <w:rFonts w:asciiTheme="minorHAnsi" w:eastAsia="Calibri" w:hAnsiTheme="minorHAnsi" w:cs="Calibri"/>
                <w:b/>
                <w:sz w:val="20"/>
              </w:rPr>
            </w:pPr>
            <w:r>
              <w:rPr>
                <w:rFonts w:asciiTheme="minorHAnsi" w:eastAsia="Calibri" w:hAnsiTheme="minorHAnsi" w:cs="Calibri"/>
                <w:b/>
                <w:sz w:val="20"/>
              </w:rPr>
              <w:t>Competenza in materia di cittadinanza</w:t>
            </w:r>
          </w:p>
          <w:p w:rsidR="00EC513D" w:rsidRDefault="00782289">
            <w:pPr>
              <w:pStyle w:val="Paragrafoelenco"/>
              <w:widowControl w:val="0"/>
              <w:ind w:left="317" w:hanging="283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 xml:space="preserve">       __________________________________________</w:t>
            </w:r>
          </w:p>
          <w:p w:rsidR="00EC513D" w:rsidRDefault="00EC513D">
            <w:pPr>
              <w:widowControl w:val="0"/>
              <w:ind w:left="317" w:hanging="283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317" w:hanging="283"/>
              <w:rPr>
                <w:rFonts w:asciiTheme="minorHAnsi" w:eastAsia="Calibri" w:hAnsiTheme="minorHAnsi" w:cs="Calibri"/>
                <w:b/>
                <w:sz w:val="20"/>
              </w:rPr>
            </w:pPr>
            <w:r>
              <w:rPr>
                <w:rFonts w:asciiTheme="minorHAnsi" w:eastAsia="Calibri" w:hAnsiTheme="minorHAnsi" w:cs="Calibri"/>
                <w:b/>
                <w:sz w:val="20"/>
              </w:rPr>
              <w:t>Competenza imprenditoriale</w:t>
            </w:r>
          </w:p>
          <w:p w:rsidR="00EC513D" w:rsidRDefault="00782289">
            <w:pPr>
              <w:pStyle w:val="Paragrafoelenco"/>
              <w:widowControl w:val="0"/>
              <w:ind w:left="317" w:hanging="283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 xml:space="preserve">       __________________________________________</w:t>
            </w:r>
          </w:p>
          <w:p w:rsidR="00EC513D" w:rsidRDefault="00EC513D">
            <w:pPr>
              <w:pStyle w:val="Paragrafoelenco"/>
              <w:widowControl w:val="0"/>
              <w:ind w:left="317" w:hanging="283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317" w:hanging="283"/>
              <w:rPr>
                <w:rFonts w:asciiTheme="minorHAnsi" w:eastAsia="Calibri" w:hAnsiTheme="minorHAnsi" w:cs="Calibri"/>
                <w:b/>
                <w:sz w:val="20"/>
              </w:rPr>
            </w:pPr>
            <w:r>
              <w:rPr>
                <w:rFonts w:asciiTheme="minorHAnsi" w:eastAsia="Calibri" w:hAnsiTheme="minorHAnsi" w:cs="Calibri"/>
                <w:b/>
                <w:sz w:val="20"/>
              </w:rPr>
              <w:t>Competenza in materia di consapevolezza ed espressione culturali</w:t>
            </w:r>
          </w:p>
          <w:p w:rsidR="00EC513D" w:rsidRDefault="00782289">
            <w:pPr>
              <w:pStyle w:val="Paragrafoelenco"/>
              <w:widowControl w:val="0"/>
              <w:ind w:left="317" w:hanging="283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 xml:space="preserve">        __________________________________________</w:t>
            </w:r>
          </w:p>
        </w:tc>
        <w:tc>
          <w:tcPr>
            <w:tcW w:w="25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782289">
            <w:pPr>
              <w:widowControl w:val="0"/>
              <w:jc w:val="both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lastRenderedPageBreak/>
              <w:t>livello medio di competenza conseguito dalla classe:</w:t>
            </w:r>
          </w:p>
          <w:p w:rsidR="00EC513D" w:rsidRDefault="00782289">
            <w:pPr>
              <w:widowControl w:val="0"/>
              <w:jc w:val="both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>A: avanzato</w:t>
            </w:r>
          </w:p>
          <w:p w:rsidR="00EC513D" w:rsidRDefault="00782289">
            <w:pPr>
              <w:widowControl w:val="0"/>
              <w:jc w:val="both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>B: intermedio</w:t>
            </w:r>
          </w:p>
          <w:p w:rsidR="00EC513D" w:rsidRDefault="00782289">
            <w:pPr>
              <w:widowControl w:val="0"/>
              <w:jc w:val="both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>C: base</w:t>
            </w:r>
          </w:p>
          <w:p w:rsidR="00EC513D" w:rsidRPr="008742BA" w:rsidRDefault="008742BA" w:rsidP="008742BA">
            <w:pPr>
              <w:widowControl w:val="0"/>
              <w:jc w:val="both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 xml:space="preserve">    * base non raggiunto</w:t>
            </w:r>
          </w:p>
          <w:p w:rsidR="00EC513D" w:rsidRDefault="00782289">
            <w:pPr>
              <w:widowControl w:val="0"/>
              <w:jc w:val="both"/>
              <w:rPr>
                <w:sz w:val="18"/>
                <w:szCs w:val="18"/>
              </w:rPr>
            </w:pPr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>vd</w:t>
            </w:r>
            <w:proofErr w:type="spellEnd"/>
            <w:r>
              <w:rPr>
                <w:rFonts w:asciiTheme="minorHAnsi" w:eastAsia="Calibri" w:hAnsiTheme="minorHAnsi" w:cs="Calibri"/>
                <w:b/>
                <w:sz w:val="18"/>
                <w:szCs w:val="18"/>
              </w:rPr>
              <w:t>. rubriche di valutazione riportate nell’allegato n. 4)</w:t>
            </w:r>
          </w:p>
          <w:p w:rsidR="00EC513D" w:rsidRDefault="00EC513D">
            <w:pPr>
              <w:widowControl w:val="0"/>
              <w:jc w:val="both"/>
              <w:rPr>
                <w:sz w:val="18"/>
                <w:szCs w:val="18"/>
              </w:rPr>
            </w:pPr>
          </w:p>
          <w:p w:rsidR="00EC513D" w:rsidRDefault="00EC513D">
            <w:pPr>
              <w:widowControl w:val="0"/>
              <w:jc w:val="both"/>
              <w:rPr>
                <w:sz w:val="18"/>
                <w:szCs w:val="18"/>
              </w:rPr>
            </w:pPr>
          </w:p>
          <w:p w:rsidR="00EC513D" w:rsidRDefault="00EC513D">
            <w:pPr>
              <w:widowControl w:val="0"/>
              <w:jc w:val="both"/>
              <w:rPr>
                <w:sz w:val="18"/>
                <w:szCs w:val="18"/>
              </w:rPr>
            </w:pPr>
          </w:p>
          <w:p w:rsidR="00EC513D" w:rsidRDefault="00782289">
            <w:pPr>
              <w:widowControl w:val="0"/>
              <w:jc w:val="both"/>
            </w:pPr>
            <w:r>
              <w:t>________________</w:t>
            </w:r>
          </w:p>
          <w:p w:rsidR="00EC513D" w:rsidRDefault="00EC513D">
            <w:pPr>
              <w:widowControl w:val="0"/>
              <w:jc w:val="both"/>
            </w:pPr>
          </w:p>
          <w:p w:rsidR="00EC513D" w:rsidRDefault="00EC513D">
            <w:pPr>
              <w:widowControl w:val="0"/>
              <w:jc w:val="both"/>
            </w:pPr>
          </w:p>
          <w:p w:rsidR="00EC513D" w:rsidRDefault="00782289">
            <w:pPr>
              <w:widowControl w:val="0"/>
              <w:jc w:val="both"/>
            </w:pPr>
            <w:r>
              <w:t>________________</w:t>
            </w:r>
          </w:p>
          <w:p w:rsidR="00EC513D" w:rsidRDefault="00EC513D">
            <w:pPr>
              <w:widowControl w:val="0"/>
              <w:jc w:val="both"/>
            </w:pPr>
          </w:p>
          <w:p w:rsidR="00EC513D" w:rsidRDefault="00EC513D">
            <w:pPr>
              <w:widowControl w:val="0"/>
              <w:jc w:val="both"/>
            </w:pPr>
          </w:p>
          <w:p w:rsidR="00EC513D" w:rsidRDefault="00782289">
            <w:pPr>
              <w:widowControl w:val="0"/>
              <w:jc w:val="both"/>
            </w:pPr>
            <w:r>
              <w:t>________________</w:t>
            </w:r>
          </w:p>
          <w:p w:rsidR="00EC513D" w:rsidRDefault="00EC513D">
            <w:pPr>
              <w:widowControl w:val="0"/>
              <w:jc w:val="both"/>
            </w:pPr>
          </w:p>
          <w:p w:rsidR="00EC513D" w:rsidRDefault="00EC513D">
            <w:pPr>
              <w:widowControl w:val="0"/>
              <w:jc w:val="both"/>
            </w:pPr>
          </w:p>
          <w:p w:rsidR="00EC513D" w:rsidRDefault="00782289">
            <w:pPr>
              <w:widowControl w:val="0"/>
              <w:jc w:val="both"/>
            </w:pPr>
            <w:r>
              <w:t>________________</w:t>
            </w:r>
          </w:p>
          <w:p w:rsidR="00EC513D" w:rsidRDefault="00EC513D">
            <w:pPr>
              <w:widowControl w:val="0"/>
              <w:jc w:val="both"/>
            </w:pPr>
          </w:p>
          <w:p w:rsidR="00EC513D" w:rsidRDefault="00EC513D">
            <w:pPr>
              <w:widowControl w:val="0"/>
              <w:jc w:val="both"/>
            </w:pPr>
          </w:p>
          <w:p w:rsidR="00EC513D" w:rsidRDefault="00782289">
            <w:pPr>
              <w:widowControl w:val="0"/>
              <w:jc w:val="both"/>
            </w:pPr>
            <w:r>
              <w:t>________________</w:t>
            </w:r>
          </w:p>
          <w:p w:rsidR="00EC513D" w:rsidRDefault="00EC513D">
            <w:pPr>
              <w:widowControl w:val="0"/>
              <w:jc w:val="both"/>
            </w:pPr>
          </w:p>
          <w:p w:rsidR="00EC513D" w:rsidRDefault="00EC513D">
            <w:pPr>
              <w:widowControl w:val="0"/>
              <w:jc w:val="both"/>
            </w:pPr>
          </w:p>
          <w:p w:rsidR="00EC513D" w:rsidRDefault="00782289">
            <w:pPr>
              <w:widowControl w:val="0"/>
              <w:jc w:val="both"/>
            </w:pPr>
            <w:r>
              <w:t>________________</w:t>
            </w:r>
          </w:p>
          <w:p w:rsidR="00EC513D" w:rsidRDefault="00EC513D">
            <w:pPr>
              <w:widowControl w:val="0"/>
              <w:jc w:val="both"/>
            </w:pPr>
          </w:p>
          <w:p w:rsidR="00EC513D" w:rsidRDefault="00EC513D">
            <w:pPr>
              <w:widowControl w:val="0"/>
              <w:jc w:val="both"/>
            </w:pPr>
          </w:p>
          <w:p w:rsidR="00EC513D" w:rsidRDefault="00782289">
            <w:pPr>
              <w:widowControl w:val="0"/>
              <w:jc w:val="both"/>
            </w:pPr>
            <w:r>
              <w:t>________________</w:t>
            </w:r>
          </w:p>
          <w:p w:rsidR="00EC513D" w:rsidRDefault="00EC513D">
            <w:pPr>
              <w:widowControl w:val="0"/>
              <w:jc w:val="both"/>
            </w:pPr>
          </w:p>
          <w:p w:rsidR="00EC513D" w:rsidRDefault="00EC513D">
            <w:pPr>
              <w:widowControl w:val="0"/>
              <w:jc w:val="both"/>
            </w:pPr>
          </w:p>
          <w:p w:rsidR="00EC513D" w:rsidRDefault="00782289">
            <w:pPr>
              <w:widowControl w:val="0"/>
              <w:jc w:val="both"/>
            </w:pPr>
            <w:r>
              <w:t>________________</w:t>
            </w:r>
          </w:p>
        </w:tc>
      </w:tr>
    </w:tbl>
    <w:p w:rsidR="00EC513D" w:rsidRDefault="00EC513D"/>
    <w:p w:rsidR="008742BA" w:rsidRDefault="008742BA"/>
    <w:tbl>
      <w:tblPr>
        <w:tblW w:w="15877" w:type="dxa"/>
        <w:tblInd w:w="-3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5389"/>
        <w:gridCol w:w="3260"/>
        <w:gridCol w:w="3828"/>
        <w:gridCol w:w="3400"/>
      </w:tblGrid>
      <w:tr w:rsidR="00EC513D">
        <w:tc>
          <w:tcPr>
            <w:tcW w:w="53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DBDB" w:themeFill="accent2" w:themeFillTint="33"/>
          </w:tcPr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lastRenderedPageBreak/>
              <w:t xml:space="preserve">6. Metodi e strategie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che il Consiglio adotta per conseguire i risultati attesi in riferimento alle discipline e agli obiettivi</w:t>
            </w:r>
          </w:p>
        </w:tc>
        <w:tc>
          <w:tcPr>
            <w:tcW w:w="32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DBDB" w:themeFill="accent2" w:themeFillTint="33"/>
          </w:tcPr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7. Verifica finale</w:t>
            </w: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38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DBDB" w:themeFill="accent2" w:themeFillTint="33"/>
          </w:tcPr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8. Valutazione</w:t>
            </w:r>
          </w:p>
          <w:p w:rsidR="00EC513D" w:rsidRDefault="00EC513D">
            <w:pPr>
              <w:widowControl w:val="0"/>
              <w:jc w:val="both"/>
              <w:rPr>
                <w:rFonts w:ascii="Calibri" w:eastAsia="Calibri" w:hAnsi="Calibri" w:cs="Calibri"/>
                <w:b/>
                <w:sz w:val="18"/>
                <w:szCs w:val="18"/>
              </w:rPr>
            </w:pP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DBDB" w:themeFill="accent2" w:themeFillTint="33"/>
          </w:tcPr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9. Verifica finale</w:t>
            </w:r>
          </w:p>
          <w:p w:rsidR="00EC513D" w:rsidRDefault="00EC513D">
            <w:pPr>
              <w:widowControl w:val="0"/>
            </w:pPr>
          </w:p>
        </w:tc>
      </w:tr>
      <w:tr w:rsidR="00EC513D">
        <w:tc>
          <w:tcPr>
            <w:tcW w:w="53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C513D" w:rsidRPr="008742BA" w:rsidRDefault="00782289">
            <w:pPr>
              <w:widowControl w:val="0"/>
              <w:jc w:val="center"/>
              <w:rPr>
                <w:rFonts w:ascii="Calibri" w:eastAsia="Calibri" w:hAnsi="Calibri" w:cs="Calibri"/>
                <w:b/>
                <w:color w:val="FF0000"/>
                <w:sz w:val="20"/>
              </w:rPr>
            </w:pPr>
            <w:bookmarkStart w:id="2" w:name="_GoBack"/>
            <w:r>
              <w:rPr>
                <w:rFonts w:ascii="Calibri" w:eastAsia="Calibri" w:hAnsi="Calibri" w:cs="Calibri"/>
                <w:b/>
                <w:sz w:val="20"/>
              </w:rPr>
              <w:t>Formativi e Didattici</w:t>
            </w:r>
            <w:r w:rsidR="008742BA">
              <w:rPr>
                <w:rFonts w:ascii="Calibri" w:eastAsia="Calibri" w:hAnsi="Calibri" w:cs="Calibri"/>
                <w:b/>
                <w:sz w:val="20"/>
              </w:rPr>
              <w:t xml:space="preserve">   </w:t>
            </w:r>
            <w:r w:rsidR="008742BA">
              <w:rPr>
                <w:rFonts w:ascii="Calibri" w:eastAsia="Calibri" w:hAnsi="Calibri" w:cs="Calibri"/>
                <w:b/>
                <w:color w:val="FF0000"/>
                <w:sz w:val="20"/>
              </w:rPr>
              <w:t xml:space="preserve">(da </w:t>
            </w:r>
            <w:proofErr w:type="spellStart"/>
            <w:r w:rsidR="008742BA">
              <w:rPr>
                <w:rFonts w:ascii="Calibri" w:eastAsia="Calibri" w:hAnsi="Calibri" w:cs="Calibri"/>
                <w:b/>
                <w:color w:val="FF0000"/>
                <w:sz w:val="20"/>
              </w:rPr>
              <w:t>crocettare</w:t>
            </w:r>
            <w:proofErr w:type="spellEnd"/>
            <w:r w:rsidR="008742BA">
              <w:rPr>
                <w:rFonts w:ascii="Calibri" w:eastAsia="Calibri" w:hAnsi="Calibri" w:cs="Calibri"/>
                <w:b/>
                <w:color w:val="FF0000"/>
                <w:sz w:val="20"/>
              </w:rPr>
              <w:t xml:space="preserve"> e compilare)</w:t>
            </w:r>
          </w:p>
          <w:bookmarkEnd w:id="2"/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conferenze e approfondimenti con esperti</w:t>
            </w:r>
            <w:r w:rsidR="008742BA">
              <w:rPr>
                <w:rFonts w:ascii="Calibri" w:eastAsia="Calibri" w:hAnsi="Calibri" w:cs="Calibri"/>
                <w:sz w:val="18"/>
                <w:szCs w:val="18"/>
              </w:rPr>
              <w:t>: …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visite guidate, viaggi di istruzione, soggiorni all’estero</w:t>
            </w:r>
            <w:r w:rsidR="008742BA">
              <w:rPr>
                <w:rFonts w:ascii="Calibri" w:eastAsia="Calibri" w:hAnsi="Calibri" w:cs="Calibri"/>
                <w:sz w:val="18"/>
                <w:szCs w:val="18"/>
              </w:rPr>
              <w:t>: …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rappresentazioni teatrali ed esibizioni musicali e/o sportive</w:t>
            </w:r>
            <w:r w:rsidR="008742BA">
              <w:rPr>
                <w:rFonts w:ascii="Calibri" w:eastAsia="Calibri" w:hAnsi="Calibri" w:cs="Calibri"/>
                <w:sz w:val="18"/>
                <w:szCs w:val="18"/>
              </w:rPr>
              <w:t>: …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 w:eastAsia="Calibri" w:hAnsi="Calibri" w:cs="Calibri"/>
                <w:sz w:val="18"/>
                <w:szCs w:val="18"/>
              </w:rPr>
              <w:t>debate</w:t>
            </w:r>
            <w:proofErr w:type="spellEnd"/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certificazioni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competizioni e gare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lezione frontale e dialogata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 xml:space="preserve">cooperative </w:t>
            </w:r>
            <w:proofErr w:type="spellStart"/>
            <w:r>
              <w:rPr>
                <w:rFonts w:ascii="Calibri" w:eastAsia="Calibri" w:hAnsi="Calibri" w:cs="Calibri"/>
                <w:sz w:val="18"/>
                <w:szCs w:val="18"/>
              </w:rPr>
              <w:t>learning</w:t>
            </w:r>
            <w:proofErr w:type="spellEnd"/>
            <w:r>
              <w:rPr>
                <w:rFonts w:ascii="Calibri" w:eastAsia="Calibri" w:hAnsi="Calibri" w:cs="Calibri"/>
                <w:sz w:val="18"/>
                <w:szCs w:val="18"/>
              </w:rPr>
              <w:t xml:space="preserve"> (lavoro di gruppo)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esercitazioni domestiche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 w:eastAsia="Calibri" w:hAnsi="Calibri" w:cs="Calibri"/>
                <w:sz w:val="18"/>
                <w:szCs w:val="18"/>
              </w:rPr>
              <w:t>peer</w:t>
            </w:r>
            <w:proofErr w:type="spellEnd"/>
            <w:r>
              <w:rPr>
                <w:rFonts w:ascii="Calibri" w:eastAsia="Calibri" w:hAnsi="Calibri" w:cs="Calibr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18"/>
                <w:szCs w:val="18"/>
              </w:rPr>
              <w:t>education</w:t>
            </w:r>
            <w:proofErr w:type="spellEnd"/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 w:eastAsia="Calibri" w:hAnsi="Calibri" w:cs="Calibri"/>
                <w:sz w:val="18"/>
                <w:szCs w:val="18"/>
              </w:rPr>
              <w:t>flipped</w:t>
            </w:r>
            <w:proofErr w:type="spellEnd"/>
            <w:r>
              <w:rPr>
                <w:rFonts w:ascii="Calibri" w:eastAsia="Calibri" w:hAnsi="Calibri" w:cs="Calibr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18"/>
                <w:szCs w:val="18"/>
              </w:rPr>
              <w:t>classroom</w:t>
            </w:r>
            <w:proofErr w:type="spellEnd"/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 xml:space="preserve">prove strutturate e </w:t>
            </w:r>
            <w:proofErr w:type="spellStart"/>
            <w:r>
              <w:rPr>
                <w:rFonts w:ascii="Calibri" w:eastAsia="Calibri" w:hAnsi="Calibri" w:cs="Calibri"/>
                <w:sz w:val="18"/>
                <w:szCs w:val="18"/>
              </w:rPr>
              <w:t>semistrutturate</w:t>
            </w:r>
            <w:proofErr w:type="spellEnd"/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prove comuni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test, questionari e relazioni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elaborazione di schemi, mappe e sintesi dei contenuti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strutture multimediali e laboratori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corsi di recupero/sportelli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 w:eastAsia="Calibri" w:hAnsi="Calibri" w:cs="Calibri"/>
                <w:sz w:val="18"/>
                <w:szCs w:val="18"/>
              </w:rPr>
              <w:t>clil</w:t>
            </w:r>
            <w:proofErr w:type="spellEnd"/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6" w:hanging="17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altro: …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   Nei casi previsti dalla normativa attivazione misure dispensative</w:t>
            </w: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   e/o utilizzo strumenti  compensativi.</w:t>
            </w:r>
          </w:p>
        </w:tc>
        <w:tc>
          <w:tcPr>
            <w:tcW w:w="32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Scostamenti rispetto alla previsione dovuti a:</w:t>
            </w: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</w:p>
          <w:p w:rsidR="00EC513D" w:rsidRDefault="00782289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DDI: eventuali osservazioni</w:t>
            </w:r>
          </w:p>
          <w:p w:rsidR="00EC513D" w:rsidRDefault="00EC513D">
            <w:pPr>
              <w:widowControl w:val="0"/>
              <w:rPr>
                <w:rFonts w:ascii="Calibri" w:eastAsia="Calibri" w:hAnsi="Calibri" w:cs="Calibri"/>
                <w:b/>
                <w:sz w:val="20"/>
              </w:rPr>
            </w:pPr>
          </w:p>
        </w:tc>
        <w:tc>
          <w:tcPr>
            <w:tcW w:w="38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318" w:hanging="284"/>
              <w:jc w:val="both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La programmazione delle verifiche viene  stabilita nel rispetto delle indicazioni fissate nello Statuto delle discipline e di quanto concordato collegialmente in relazione alla didattica in e-learning.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318" w:hanging="284"/>
              <w:jc w:val="both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Gli interventi formativi hanno una ricaduta disciplinare.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318" w:hanging="284"/>
              <w:jc w:val="both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La valutazione è attribuita secondo griglie di valutazione disciplinare condivise collegialmente.</w:t>
            </w:r>
          </w:p>
          <w:p w:rsidR="00EC513D" w:rsidRDefault="00EC513D">
            <w:pPr>
              <w:widowControl w:val="0"/>
              <w:ind w:left="176" w:hanging="142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Calendario</w:t>
            </w:r>
          </w:p>
          <w:p w:rsidR="00EC513D" w:rsidRDefault="00EC513D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delle prove comuni:</w:t>
            </w:r>
          </w:p>
          <w:p w:rsidR="00EC513D" w:rsidRDefault="00EC513D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</w:p>
          <w:p w:rsidR="00EC513D" w:rsidRDefault="00EC513D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delle prove di didattica integrata: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Scostamenti rispetto alla previsione dovuti a:</w:t>
            </w: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EC513D">
            <w:pPr>
              <w:widowControl w:val="0"/>
            </w:pPr>
          </w:p>
          <w:p w:rsidR="00EC513D" w:rsidRDefault="00782289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Prove di verifica effettuate</w:t>
            </w:r>
          </w:p>
          <w:p w:rsidR="00EC513D" w:rsidRDefault="00EC513D">
            <w:pPr>
              <w:widowControl w:val="0"/>
              <w:jc w:val="both"/>
              <w:rPr>
                <w:rFonts w:ascii="Calibri" w:eastAsia="Calibri" w:hAnsi="Calibri" w:cs="Calibri"/>
                <w:b/>
                <w:sz w:val="20"/>
              </w:rPr>
            </w:pP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5" w:hanging="175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in base al calendario</w:t>
            </w:r>
          </w:p>
          <w:p w:rsidR="00EC513D" w:rsidRDefault="00782289">
            <w:pPr>
              <w:pStyle w:val="Paragrafoelenco"/>
              <w:widowControl w:val="0"/>
              <w:numPr>
                <w:ilvl w:val="0"/>
                <w:numId w:val="2"/>
              </w:numPr>
              <w:ind w:left="175" w:hanging="175"/>
              <w:jc w:val="both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scostamenti rispetto alla previsione dovuti a:</w:t>
            </w:r>
          </w:p>
          <w:p w:rsidR="00EC513D" w:rsidRDefault="00EC513D">
            <w:pPr>
              <w:widowControl w:val="0"/>
              <w:ind w:left="175" w:hanging="175"/>
              <w:jc w:val="both"/>
              <w:rPr>
                <w:rFonts w:ascii="Calibri" w:eastAsia="Calibri" w:hAnsi="Calibri" w:cs="Calibri"/>
                <w:b/>
                <w:sz w:val="20"/>
              </w:rPr>
            </w:pPr>
          </w:p>
          <w:p w:rsidR="00EC513D" w:rsidRDefault="00EC513D">
            <w:pPr>
              <w:widowControl w:val="0"/>
            </w:pPr>
          </w:p>
        </w:tc>
      </w:tr>
    </w:tbl>
    <w:p w:rsidR="00EC513D" w:rsidRDefault="00EC513D"/>
    <w:tbl>
      <w:tblPr>
        <w:tblStyle w:val="Grigliatabella"/>
        <w:tblW w:w="15843" w:type="dxa"/>
        <w:tblLook w:val="04A0" w:firstRow="1" w:lastRow="0" w:firstColumn="1" w:lastColumn="0" w:noHBand="0" w:noVBand="1"/>
      </w:tblPr>
      <w:tblGrid>
        <w:gridCol w:w="15843"/>
      </w:tblGrid>
      <w:tr w:rsidR="00EC513D">
        <w:tc>
          <w:tcPr>
            <w:tcW w:w="15843" w:type="dxa"/>
            <w:shd w:val="clear" w:color="auto" w:fill="F2DBDB" w:themeFill="accent2" w:themeFillTint="33"/>
          </w:tcPr>
          <w:p w:rsidR="00EC513D" w:rsidRDefault="00782289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color w:val="000000"/>
                <w:sz w:val="22"/>
                <w:szCs w:val="22"/>
              </w:rPr>
              <w:t>10. Eventuali osservazioni finali sul profilo della classe in uscita</w:t>
            </w:r>
          </w:p>
        </w:tc>
      </w:tr>
      <w:tr w:rsidR="00EC513D">
        <w:tc>
          <w:tcPr>
            <w:tcW w:w="15843" w:type="dxa"/>
            <w:shd w:val="clear" w:color="auto" w:fill="auto"/>
          </w:tcPr>
          <w:p w:rsidR="00EC513D" w:rsidRDefault="00EC513D"/>
        </w:tc>
      </w:tr>
    </w:tbl>
    <w:p w:rsidR="00EC513D" w:rsidRDefault="00EC513D" w:rsidP="008742BA"/>
    <w:sectPr w:rsidR="00EC513D">
      <w:headerReference w:type="default" r:id="rId11"/>
      <w:footerReference w:type="default" r:id="rId12"/>
      <w:pgSz w:w="16838" w:h="11906" w:orient="landscape"/>
      <w:pgMar w:top="720" w:right="720" w:bottom="720" w:left="720" w:header="227" w:footer="170" w:gutter="0"/>
      <w:pgNumType w:start="1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A1F" w:rsidRDefault="00121A1F">
      <w:r>
        <w:separator/>
      </w:r>
    </w:p>
  </w:endnote>
  <w:endnote w:type="continuationSeparator" w:id="0">
    <w:p w:rsidR="00121A1F" w:rsidRDefault="00121A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altName w:val="Times New Roman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">
    <w:altName w:val="Times New Roman"/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13D" w:rsidRDefault="00EC513D">
    <w:pPr>
      <w:widowControl w:val="0"/>
      <w:spacing w:line="276" w:lineRule="auto"/>
      <w:rPr>
        <w:color w:val="000000"/>
      </w:rPr>
    </w:pPr>
  </w:p>
  <w:tbl>
    <w:tblPr>
      <w:tblW w:w="9778" w:type="dxa"/>
      <w:jc w:val="center"/>
      <w:tblLook w:val="0400" w:firstRow="0" w:lastRow="0" w:firstColumn="0" w:lastColumn="0" w:noHBand="0" w:noVBand="1"/>
    </w:tblPr>
    <w:tblGrid>
      <w:gridCol w:w="3039"/>
      <w:gridCol w:w="3881"/>
      <w:gridCol w:w="2858"/>
    </w:tblGrid>
    <w:tr w:rsidR="00EC513D">
      <w:trPr>
        <w:jc w:val="center"/>
      </w:trPr>
      <w:tc>
        <w:tcPr>
          <w:tcW w:w="3039" w:type="dxa"/>
          <w:shd w:val="clear" w:color="auto" w:fill="auto"/>
          <w:vAlign w:val="center"/>
        </w:tcPr>
        <w:p w:rsidR="00EC513D" w:rsidRDefault="00782289">
          <w:pPr>
            <w:widowControl w:val="0"/>
            <w:tabs>
              <w:tab w:val="center" w:pos="4819"/>
              <w:tab w:val="right" w:pos="9638"/>
            </w:tabs>
            <w:jc w:val="center"/>
          </w:pPr>
          <w:r>
            <w:rPr>
              <w:noProof/>
            </w:rPr>
            <w:drawing>
              <wp:inline distT="0" distB="0" distL="0" distR="0">
                <wp:extent cx="1792605" cy="292100"/>
                <wp:effectExtent l="0" t="0" r="0" b="0"/>
                <wp:docPr id="3" name="image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92605" cy="2921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81" w:type="dxa"/>
          <w:shd w:val="clear" w:color="auto" w:fill="auto"/>
        </w:tcPr>
        <w:p w:rsidR="00EC513D" w:rsidRDefault="00782289">
          <w:pPr>
            <w:widowControl w:val="0"/>
            <w:tabs>
              <w:tab w:val="center" w:pos="4819"/>
              <w:tab w:val="right" w:pos="9638"/>
            </w:tabs>
            <w:jc w:val="center"/>
            <w:rPr>
              <w:rFonts w:ascii="Ebrima" w:eastAsia="Ebrima" w:hAnsi="Ebrima" w:cs="Ebrima"/>
              <w:b/>
              <w:color w:val="6C0E0C"/>
              <w:sz w:val="12"/>
              <w:szCs w:val="12"/>
            </w:rPr>
          </w:pPr>
          <w:r>
            <w:rPr>
              <w:rFonts w:ascii="Ebrima" w:eastAsia="Ebrima" w:hAnsi="Ebrima" w:cs="Ebrima"/>
              <w:b/>
              <w:color w:val="6C0E0C"/>
              <w:sz w:val="12"/>
              <w:szCs w:val="12"/>
            </w:rPr>
            <w:t>Viale dei Tigli 38, 21013 – GALLARATE (VA)</w:t>
          </w:r>
        </w:p>
        <w:p w:rsidR="00EC513D" w:rsidRDefault="00782289">
          <w:pPr>
            <w:widowControl w:val="0"/>
            <w:tabs>
              <w:tab w:val="center" w:pos="4819"/>
              <w:tab w:val="right" w:pos="9638"/>
            </w:tabs>
            <w:jc w:val="center"/>
            <w:rPr>
              <w:rFonts w:ascii="Ebrima" w:eastAsia="Ebrima" w:hAnsi="Ebrima" w:cs="Ebrima"/>
              <w:b/>
              <w:color w:val="6C0E0C"/>
              <w:sz w:val="12"/>
              <w:szCs w:val="12"/>
            </w:rPr>
          </w:pPr>
          <w:r>
            <w:rPr>
              <w:rFonts w:ascii="Ebrima" w:eastAsia="Ebrima" w:hAnsi="Ebrima" w:cs="Ebrima"/>
              <w:b/>
              <w:color w:val="6C0E0C"/>
              <w:sz w:val="12"/>
              <w:szCs w:val="12"/>
            </w:rPr>
            <w:t>Tel. 0331-793727   Fax 0331-774705</w:t>
          </w:r>
        </w:p>
        <w:p w:rsidR="00EC513D" w:rsidRDefault="00283466">
          <w:pPr>
            <w:widowControl w:val="0"/>
            <w:tabs>
              <w:tab w:val="center" w:pos="4819"/>
              <w:tab w:val="right" w:pos="9638"/>
            </w:tabs>
            <w:jc w:val="center"/>
          </w:pPr>
          <w:hyperlink r:id="rId2">
            <w:r w:rsidR="00782289">
              <w:rPr>
                <w:rStyle w:val="ListLabel29"/>
              </w:rPr>
              <w:t>vais001009@pec.istruzione.it</w:t>
            </w:r>
          </w:hyperlink>
        </w:p>
        <w:p w:rsidR="00EC513D" w:rsidRDefault="00283466">
          <w:pPr>
            <w:widowControl w:val="0"/>
            <w:tabs>
              <w:tab w:val="center" w:pos="4819"/>
              <w:tab w:val="right" w:pos="9638"/>
            </w:tabs>
            <w:jc w:val="center"/>
          </w:pPr>
          <w:hyperlink r:id="rId3">
            <w:r w:rsidR="00782289">
              <w:rPr>
                <w:rStyle w:val="ListLabel29"/>
              </w:rPr>
              <w:t>vais001009@istruzione.it</w:t>
            </w:r>
          </w:hyperlink>
        </w:p>
        <w:p w:rsidR="00EC513D" w:rsidRDefault="00283466">
          <w:pPr>
            <w:widowControl w:val="0"/>
            <w:tabs>
              <w:tab w:val="center" w:pos="4819"/>
              <w:tab w:val="right" w:pos="9638"/>
            </w:tabs>
            <w:jc w:val="center"/>
          </w:pPr>
          <w:hyperlink r:id="rId4">
            <w:r w:rsidR="00782289">
              <w:rPr>
                <w:rStyle w:val="ListLabel29"/>
              </w:rPr>
              <w:t>http://www.liceogallarate.gov.it</w:t>
            </w:r>
          </w:hyperlink>
        </w:p>
        <w:p w:rsidR="00EC513D" w:rsidRDefault="00782289">
          <w:pPr>
            <w:widowControl w:val="0"/>
            <w:tabs>
              <w:tab w:val="center" w:pos="4819"/>
              <w:tab w:val="right" w:pos="9638"/>
            </w:tabs>
            <w:jc w:val="center"/>
            <w:rPr>
              <w:rFonts w:ascii="Ebrima" w:eastAsia="Ebrima" w:hAnsi="Ebrima" w:cs="Ebrima"/>
              <w:b/>
              <w:color w:val="6C0E0C"/>
              <w:sz w:val="12"/>
              <w:szCs w:val="12"/>
            </w:rPr>
          </w:pPr>
          <w:r>
            <w:rPr>
              <w:rFonts w:ascii="Ebrima" w:eastAsia="Ebrima" w:hAnsi="Ebrima" w:cs="Ebrima"/>
              <w:b/>
              <w:color w:val="6C0E0C"/>
              <w:sz w:val="12"/>
              <w:szCs w:val="12"/>
            </w:rPr>
            <w:t>Codice fiscale e Partita I.V.A: 82007760125</w:t>
          </w:r>
        </w:p>
        <w:p w:rsidR="00EC513D" w:rsidRDefault="00782289">
          <w:pPr>
            <w:widowControl w:val="0"/>
            <w:tabs>
              <w:tab w:val="center" w:pos="4819"/>
              <w:tab w:val="right" w:pos="9638"/>
            </w:tabs>
            <w:jc w:val="center"/>
            <w:rPr>
              <w:rFonts w:ascii="Ebrima" w:eastAsia="Ebrima" w:hAnsi="Ebrima" w:cs="Ebrima"/>
              <w:sz w:val="12"/>
              <w:szCs w:val="12"/>
            </w:rPr>
          </w:pPr>
          <w:r>
            <w:rPr>
              <w:rFonts w:ascii="Ebrima" w:eastAsia="Ebrima" w:hAnsi="Ebrima" w:cs="Ebrima"/>
              <w:b/>
              <w:color w:val="6C0E0C"/>
              <w:sz w:val="12"/>
              <w:szCs w:val="12"/>
            </w:rPr>
            <w:t>Ambito Territoriale n. 35</w:t>
          </w:r>
        </w:p>
      </w:tc>
      <w:tc>
        <w:tcPr>
          <w:tcW w:w="2858" w:type="dxa"/>
          <w:shd w:val="clear" w:color="auto" w:fill="auto"/>
          <w:vAlign w:val="center"/>
        </w:tcPr>
        <w:p w:rsidR="00EC513D" w:rsidRDefault="00782289">
          <w:pPr>
            <w:widowControl w:val="0"/>
            <w:tabs>
              <w:tab w:val="center" w:pos="4819"/>
              <w:tab w:val="right" w:pos="9638"/>
            </w:tabs>
            <w:jc w:val="center"/>
          </w:pPr>
          <w:r>
            <w:rPr>
              <w:noProof/>
            </w:rPr>
            <w:drawing>
              <wp:inline distT="0" distB="0" distL="0" distR="0">
                <wp:extent cx="1546860" cy="431800"/>
                <wp:effectExtent l="0" t="0" r="0" b="0"/>
                <wp:docPr id="4" name="image5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5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46860" cy="4318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EC513D" w:rsidRDefault="00EC513D">
    <w:pPr>
      <w:tabs>
        <w:tab w:val="center" w:pos="4819"/>
        <w:tab w:val="right" w:pos="96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A1F" w:rsidRDefault="00121A1F">
      <w:r>
        <w:separator/>
      </w:r>
    </w:p>
  </w:footnote>
  <w:footnote w:type="continuationSeparator" w:id="0">
    <w:p w:rsidR="00121A1F" w:rsidRDefault="00121A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13D" w:rsidRDefault="00EC513D">
    <w:pPr>
      <w:widowControl w:val="0"/>
      <w:spacing w:line="276" w:lineRule="auto"/>
      <w:rPr>
        <w:rFonts w:ascii="Calibri" w:eastAsia="Calibri" w:hAnsi="Calibri" w:cs="Calibri"/>
        <w:sz w:val="22"/>
        <w:szCs w:val="22"/>
      </w:rPr>
    </w:pPr>
  </w:p>
  <w:tbl>
    <w:tblPr>
      <w:tblW w:w="10492" w:type="dxa"/>
      <w:jc w:val="center"/>
      <w:tblLook w:val="0400" w:firstRow="0" w:lastRow="0" w:firstColumn="0" w:lastColumn="0" w:noHBand="0" w:noVBand="1"/>
    </w:tblPr>
    <w:tblGrid>
      <w:gridCol w:w="2386"/>
      <w:gridCol w:w="8106"/>
    </w:tblGrid>
    <w:tr w:rsidR="00EC513D">
      <w:trPr>
        <w:jc w:val="center"/>
      </w:trPr>
      <w:tc>
        <w:tcPr>
          <w:tcW w:w="2384" w:type="dxa"/>
          <w:vMerge w:val="restart"/>
          <w:shd w:val="clear" w:color="auto" w:fill="auto"/>
          <w:vAlign w:val="center"/>
        </w:tcPr>
        <w:p w:rsidR="00EC513D" w:rsidRDefault="00782289">
          <w:pPr>
            <w:widowControl w:val="0"/>
            <w:tabs>
              <w:tab w:val="center" w:pos="4819"/>
              <w:tab w:val="right" w:pos="9638"/>
            </w:tabs>
            <w:jc w:val="center"/>
          </w:pPr>
          <w:r>
            <w:rPr>
              <w:noProof/>
            </w:rPr>
            <w:drawing>
              <wp:inline distT="0" distB="0" distL="0" distR="0">
                <wp:extent cx="1377950" cy="1080135"/>
                <wp:effectExtent l="0" t="0" r="0" b="0"/>
                <wp:docPr id="1" name="image4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4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10801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107" w:type="dxa"/>
          <w:shd w:val="clear" w:color="auto" w:fill="auto"/>
        </w:tcPr>
        <w:p w:rsidR="00EC513D" w:rsidRDefault="00EC513D">
          <w:pPr>
            <w:widowControl w:val="0"/>
            <w:tabs>
              <w:tab w:val="center" w:pos="4819"/>
              <w:tab w:val="right" w:pos="9638"/>
            </w:tabs>
            <w:jc w:val="center"/>
          </w:pPr>
        </w:p>
      </w:tc>
    </w:tr>
    <w:tr w:rsidR="00EC513D">
      <w:trPr>
        <w:jc w:val="center"/>
      </w:trPr>
      <w:tc>
        <w:tcPr>
          <w:tcW w:w="2384" w:type="dxa"/>
          <w:vMerge/>
          <w:shd w:val="clear" w:color="auto" w:fill="auto"/>
          <w:vAlign w:val="center"/>
        </w:tcPr>
        <w:p w:rsidR="00EC513D" w:rsidRDefault="00EC513D">
          <w:pPr>
            <w:widowControl w:val="0"/>
            <w:spacing w:line="276" w:lineRule="auto"/>
          </w:pPr>
        </w:p>
      </w:tc>
      <w:tc>
        <w:tcPr>
          <w:tcW w:w="8107" w:type="dxa"/>
          <w:shd w:val="clear" w:color="auto" w:fill="auto"/>
          <w:vAlign w:val="center"/>
        </w:tcPr>
        <w:p w:rsidR="00EC513D" w:rsidRDefault="00782289">
          <w:pPr>
            <w:widowControl w:val="0"/>
            <w:tabs>
              <w:tab w:val="center" w:pos="4819"/>
              <w:tab w:val="right" w:pos="9638"/>
            </w:tabs>
            <w:jc w:val="center"/>
          </w:pPr>
          <w:r>
            <w:rPr>
              <w:noProof/>
            </w:rPr>
            <w:drawing>
              <wp:inline distT="0" distB="0" distL="0" distR="0">
                <wp:extent cx="356870" cy="356870"/>
                <wp:effectExtent l="0" t="0" r="0" b="0"/>
                <wp:docPr id="2" name="image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6870" cy="35687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EC513D">
      <w:trPr>
        <w:jc w:val="center"/>
      </w:trPr>
      <w:tc>
        <w:tcPr>
          <w:tcW w:w="2384" w:type="dxa"/>
          <w:vMerge/>
          <w:shd w:val="clear" w:color="auto" w:fill="auto"/>
          <w:vAlign w:val="center"/>
        </w:tcPr>
        <w:p w:rsidR="00EC513D" w:rsidRDefault="00EC513D">
          <w:pPr>
            <w:widowControl w:val="0"/>
            <w:spacing w:line="276" w:lineRule="auto"/>
          </w:pPr>
        </w:p>
      </w:tc>
      <w:tc>
        <w:tcPr>
          <w:tcW w:w="8107" w:type="dxa"/>
          <w:shd w:val="clear" w:color="auto" w:fill="auto"/>
        </w:tcPr>
        <w:p w:rsidR="00EC513D" w:rsidRDefault="00782289">
          <w:pPr>
            <w:widowControl w:val="0"/>
            <w:tabs>
              <w:tab w:val="center" w:pos="4819"/>
              <w:tab w:val="right" w:pos="9638"/>
            </w:tabs>
            <w:jc w:val="center"/>
            <w:rPr>
              <w:rFonts w:ascii="Ebrima" w:eastAsia="Ebrima" w:hAnsi="Ebrima" w:cs="Ebrima"/>
              <w:b/>
              <w:color w:val="6C0E0C"/>
              <w:sz w:val="14"/>
              <w:szCs w:val="14"/>
            </w:rPr>
          </w:pPr>
          <w:r>
            <w:rPr>
              <w:rFonts w:ascii="Ebrima" w:eastAsia="Ebrima" w:hAnsi="Ebrima" w:cs="Ebrima"/>
              <w:b/>
              <w:color w:val="6C0E0C"/>
              <w:sz w:val="14"/>
              <w:szCs w:val="14"/>
            </w:rPr>
            <w:t>Ministero dell’Istruzione</w:t>
          </w:r>
        </w:p>
        <w:p w:rsidR="00EC513D" w:rsidRDefault="00782289">
          <w:pPr>
            <w:widowControl w:val="0"/>
            <w:tabs>
              <w:tab w:val="center" w:pos="4819"/>
              <w:tab w:val="right" w:pos="9638"/>
            </w:tabs>
            <w:jc w:val="center"/>
            <w:rPr>
              <w:rFonts w:ascii="Ebrima" w:eastAsia="Ebrima" w:hAnsi="Ebrima" w:cs="Ebrima"/>
              <w:b/>
              <w:color w:val="6C0E0C"/>
              <w:sz w:val="14"/>
              <w:szCs w:val="14"/>
            </w:rPr>
          </w:pPr>
          <w:r>
            <w:rPr>
              <w:rFonts w:ascii="Ebrima" w:eastAsia="Ebrima" w:hAnsi="Ebrima" w:cs="Ebrima"/>
              <w:b/>
              <w:color w:val="6C0E0C"/>
              <w:sz w:val="14"/>
              <w:szCs w:val="14"/>
            </w:rPr>
            <w:t>Istituto Superiore di Istruzione Secondaria</w:t>
          </w:r>
        </w:p>
        <w:p w:rsidR="00EC513D" w:rsidRDefault="00782289">
          <w:pPr>
            <w:widowControl w:val="0"/>
            <w:tabs>
              <w:tab w:val="center" w:pos="4819"/>
              <w:tab w:val="right" w:pos="9638"/>
            </w:tabs>
            <w:jc w:val="center"/>
            <w:rPr>
              <w:rFonts w:ascii="Ebrima" w:eastAsia="Ebrima" w:hAnsi="Ebrima" w:cs="Ebrima"/>
              <w:color w:val="6C0E0C"/>
              <w:sz w:val="14"/>
              <w:szCs w:val="14"/>
            </w:rPr>
          </w:pPr>
          <w:r>
            <w:rPr>
              <w:rFonts w:ascii="Ebrima" w:eastAsia="Ebrima" w:hAnsi="Ebrima" w:cs="Ebrima"/>
              <w:color w:val="6C0E0C"/>
              <w:sz w:val="14"/>
              <w:szCs w:val="14"/>
            </w:rPr>
            <w:t>Liceo Scientifico Statale “Leonardo da Vinci”</w:t>
          </w:r>
        </w:p>
        <w:p w:rsidR="00EC513D" w:rsidRDefault="00782289">
          <w:pPr>
            <w:widowControl w:val="0"/>
            <w:tabs>
              <w:tab w:val="center" w:pos="4819"/>
              <w:tab w:val="right" w:pos="9638"/>
            </w:tabs>
            <w:jc w:val="center"/>
            <w:rPr>
              <w:rFonts w:ascii="Ebrima" w:eastAsia="Ebrima" w:hAnsi="Ebrima" w:cs="Ebrima"/>
              <w:color w:val="6C0E0C"/>
              <w:sz w:val="14"/>
              <w:szCs w:val="14"/>
            </w:rPr>
          </w:pPr>
          <w:r>
            <w:rPr>
              <w:rFonts w:ascii="Ebrima" w:eastAsia="Ebrima" w:hAnsi="Ebrima" w:cs="Ebrima"/>
              <w:color w:val="6C0E0C"/>
              <w:sz w:val="14"/>
              <w:szCs w:val="14"/>
            </w:rPr>
            <w:t>Liceo Classico Statale “Giovanni Pascoli”</w:t>
          </w:r>
        </w:p>
        <w:p w:rsidR="00EC513D" w:rsidRDefault="00782289">
          <w:pPr>
            <w:widowControl w:val="0"/>
            <w:jc w:val="center"/>
          </w:pPr>
          <w:r>
            <w:rPr>
              <w:rFonts w:ascii="Ebrima" w:eastAsia="Ebrima" w:hAnsi="Ebrima" w:cs="Ebrima"/>
              <w:color w:val="6C0E0C"/>
              <w:sz w:val="14"/>
              <w:szCs w:val="14"/>
            </w:rPr>
            <w:t xml:space="preserve">Liceo delle Scienze Umane </w:t>
          </w:r>
          <w:proofErr w:type="spellStart"/>
          <w:r>
            <w:rPr>
              <w:rFonts w:ascii="Ebrima" w:eastAsia="Ebrima" w:hAnsi="Ebrima" w:cs="Ebrima"/>
              <w:color w:val="6C0E0C"/>
              <w:sz w:val="14"/>
              <w:szCs w:val="14"/>
            </w:rPr>
            <w:t>opz</w:t>
          </w:r>
          <w:proofErr w:type="spellEnd"/>
          <w:r>
            <w:rPr>
              <w:rFonts w:ascii="Ebrima" w:eastAsia="Ebrima" w:hAnsi="Ebrima" w:cs="Ebrima"/>
              <w:color w:val="6C0E0C"/>
              <w:sz w:val="14"/>
              <w:szCs w:val="14"/>
            </w:rPr>
            <w:t>. Economico Sociale</w:t>
          </w:r>
        </w:p>
      </w:tc>
    </w:tr>
  </w:tbl>
  <w:p w:rsidR="00EC513D" w:rsidRDefault="00EC513D">
    <w:pPr>
      <w:tabs>
        <w:tab w:val="center" w:pos="4819"/>
        <w:tab w:val="right" w:pos="9638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91793"/>
    <w:multiLevelType w:val="multilevel"/>
    <w:tmpl w:val="2F92730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0EE76E30"/>
    <w:multiLevelType w:val="multilevel"/>
    <w:tmpl w:val="F4C00508"/>
    <w:lvl w:ilvl="0">
      <w:start w:val="1"/>
      <w:numFmt w:val="bullet"/>
      <w:lvlText w:val="-"/>
      <w:lvlJc w:val="left"/>
      <w:pPr>
        <w:ind w:left="1080" w:hanging="360"/>
      </w:pPr>
      <w:rPr>
        <w:rFonts w:ascii="Calibri" w:hAnsi="Calibri" w:cs="Calibri" w:hint="default"/>
        <w:b/>
        <w:sz w:val="22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2">
    <w:nsid w:val="1DD95749"/>
    <w:multiLevelType w:val="multilevel"/>
    <w:tmpl w:val="A9F84318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765BC5"/>
    <w:multiLevelType w:val="multilevel"/>
    <w:tmpl w:val="A96C307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>
    <w:nsid w:val="4CAC1681"/>
    <w:multiLevelType w:val="multilevel"/>
    <w:tmpl w:val="026AD708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  <w:b/>
        <w:sz w:val="2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>
    <w:nsid w:val="5DAA0523"/>
    <w:multiLevelType w:val="multilevel"/>
    <w:tmpl w:val="8B689424"/>
    <w:lvl w:ilvl="0">
      <w:numFmt w:val="bullet"/>
      <w:lvlText w:val="-"/>
      <w:lvlJc w:val="left"/>
      <w:pPr>
        <w:tabs>
          <w:tab w:val="num" w:pos="0"/>
        </w:tabs>
        <w:ind w:left="108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40" w:hanging="360"/>
      </w:pPr>
      <w:rPr>
        <w:rFonts w:ascii="Wingdings" w:hAnsi="Wingdings" w:cs="Wingdings" w:hint="default"/>
      </w:rPr>
    </w:lvl>
  </w:abstractNum>
  <w:abstractNum w:abstractNumId="6">
    <w:nsid w:val="7E2C2836"/>
    <w:multiLevelType w:val="multilevel"/>
    <w:tmpl w:val="9874419A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"/>
  </w:num>
  <w:num w:numId="5">
    <w:abstractNumId w:val="2"/>
  </w:num>
  <w:num w:numId="6">
    <w:abstractNumId w:val="3"/>
  </w:num>
  <w:num w:numId="7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13D"/>
    <w:rsid w:val="00121A1F"/>
    <w:rsid w:val="00283466"/>
    <w:rsid w:val="005E311C"/>
    <w:rsid w:val="005E5B4C"/>
    <w:rsid w:val="00782289"/>
    <w:rsid w:val="008742BA"/>
    <w:rsid w:val="00A2157E"/>
    <w:rsid w:val="00AF63A6"/>
    <w:rsid w:val="00EC5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06502"/>
    <w:pPr>
      <w:suppressAutoHyphens/>
    </w:pPr>
    <w:rPr>
      <w:szCs w:val="20"/>
    </w:rPr>
  </w:style>
  <w:style w:type="paragraph" w:styleId="Titolo1">
    <w:name w:val="heading 1"/>
    <w:basedOn w:val="Normale"/>
    <w:qFormat/>
    <w:rsid w:val="00E3618F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qFormat/>
    <w:rsid w:val="00E3618F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link w:val="Titolo3Carattere"/>
    <w:qFormat/>
    <w:rsid w:val="00606502"/>
    <w:pPr>
      <w:keepNext/>
      <w:jc w:val="both"/>
      <w:outlineLvl w:val="2"/>
    </w:pPr>
    <w:rPr>
      <w:rFonts w:ascii="Arial" w:hAnsi="Arial"/>
      <w:b/>
    </w:rPr>
  </w:style>
  <w:style w:type="paragraph" w:styleId="Titolo4">
    <w:name w:val="heading 4"/>
    <w:basedOn w:val="Normale"/>
    <w:qFormat/>
    <w:rsid w:val="00E3618F"/>
    <w:pPr>
      <w:keepNext/>
      <w:keepLines/>
      <w:spacing w:before="240" w:after="40"/>
      <w:outlineLvl w:val="3"/>
    </w:pPr>
    <w:rPr>
      <w:b/>
      <w:szCs w:val="24"/>
    </w:rPr>
  </w:style>
  <w:style w:type="paragraph" w:styleId="Titolo5">
    <w:name w:val="heading 5"/>
    <w:basedOn w:val="Normale"/>
    <w:link w:val="Titolo5Carattere"/>
    <w:qFormat/>
    <w:rsid w:val="00606502"/>
    <w:pPr>
      <w:keepNext/>
      <w:outlineLvl w:val="4"/>
    </w:pPr>
    <w:rPr>
      <w:b/>
      <w:bCs/>
      <w:sz w:val="20"/>
    </w:rPr>
  </w:style>
  <w:style w:type="paragraph" w:styleId="Titolo6">
    <w:name w:val="heading 6"/>
    <w:basedOn w:val="Normale"/>
    <w:qFormat/>
    <w:rsid w:val="00E3618F"/>
    <w:pPr>
      <w:keepNext/>
      <w:keepLines/>
      <w:spacing w:before="200" w:after="40"/>
      <w:outlineLvl w:val="5"/>
    </w:pPr>
    <w:rPr>
      <w:b/>
      <w:sz w:val="20"/>
    </w:rPr>
  </w:style>
  <w:style w:type="paragraph" w:styleId="Titolo7">
    <w:name w:val="heading 7"/>
    <w:basedOn w:val="Normale"/>
    <w:link w:val="Titolo7Carattere"/>
    <w:qFormat/>
    <w:rsid w:val="00606502"/>
    <w:pPr>
      <w:keepNext/>
      <w:outlineLvl w:val="6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qFormat/>
    <w:rsid w:val="00606502"/>
    <w:rPr>
      <w:rFonts w:ascii="Arial" w:eastAsia="Times New Roman" w:hAnsi="Arial" w:cs="Times New Roman"/>
      <w:b/>
      <w:sz w:val="24"/>
      <w:szCs w:val="20"/>
      <w:lang w:eastAsia="it-IT"/>
    </w:rPr>
  </w:style>
  <w:style w:type="character" w:customStyle="1" w:styleId="Titolo5Carattere">
    <w:name w:val="Titolo 5 Carattere"/>
    <w:basedOn w:val="Carpredefinitoparagrafo"/>
    <w:link w:val="Titolo5"/>
    <w:qFormat/>
    <w:rsid w:val="00606502"/>
    <w:rPr>
      <w:rFonts w:ascii="Times New Roman" w:eastAsia="Times New Roman" w:hAnsi="Times New Roman" w:cs="Times New Roman"/>
      <w:b/>
      <w:bCs/>
      <w:sz w:val="20"/>
      <w:szCs w:val="20"/>
      <w:lang w:eastAsia="it-IT"/>
    </w:rPr>
  </w:style>
  <w:style w:type="character" w:customStyle="1" w:styleId="Titolo7Carattere">
    <w:name w:val="Titolo 7 Carattere"/>
    <w:basedOn w:val="Carpredefinitoparagrafo"/>
    <w:link w:val="Titolo7"/>
    <w:qFormat/>
    <w:rsid w:val="00606502"/>
    <w:rPr>
      <w:rFonts w:ascii="Times New Roman" w:eastAsia="Times New Roman" w:hAnsi="Times New Roman" w:cs="Times New Roman"/>
      <w:b/>
      <w:bCs/>
      <w:sz w:val="24"/>
      <w:szCs w:val="20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606502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606502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CollegamentoInternet">
    <w:name w:val="Collegamento Internet"/>
    <w:basedOn w:val="Carpredefinitoparagrafo"/>
    <w:uiPriority w:val="99"/>
    <w:unhideWhenUsed/>
    <w:rsid w:val="006C69C9"/>
    <w:rPr>
      <w:color w:val="0000FF" w:themeColor="hyperlink"/>
      <w:u w:val="singl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606502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CorpotestoCarattere">
    <w:name w:val="Corpo testo Carattere"/>
    <w:basedOn w:val="Carpredefinitoparagrafo"/>
    <w:link w:val="Corpotesto"/>
    <w:qFormat/>
    <w:rsid w:val="002E2A8C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istLabel1">
    <w:name w:val="ListLabel 1"/>
    <w:qFormat/>
    <w:rPr>
      <w:rFonts w:ascii="Calibri" w:eastAsia="Calibri" w:hAnsi="Calibri" w:cs="Calibri"/>
      <w:b/>
      <w:sz w:val="20"/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Calibri" w:hAnsi="Calibri" w:cs="Symbol"/>
      <w:b/>
      <w:sz w:val="20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Wingdings"/>
    </w:rPr>
  </w:style>
  <w:style w:type="character" w:customStyle="1" w:styleId="ListLabel13">
    <w:name w:val="ListLabel 13"/>
    <w:qFormat/>
    <w:rPr>
      <w:rFonts w:cs="Symbol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Wingdings"/>
    </w:rPr>
  </w:style>
  <w:style w:type="character" w:customStyle="1" w:styleId="ListLabel16">
    <w:name w:val="ListLabel 16"/>
    <w:qFormat/>
    <w:rPr>
      <w:rFonts w:cs="Symbo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Wingdings"/>
    </w:rPr>
  </w:style>
  <w:style w:type="character" w:customStyle="1" w:styleId="ListLabel19">
    <w:name w:val="ListLabel 19"/>
    <w:qFormat/>
    <w:rPr>
      <w:rFonts w:ascii="Calibri" w:hAnsi="Calibri" w:cs="Calibri"/>
      <w:b/>
      <w:sz w:val="22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Wingdings"/>
    </w:rPr>
  </w:style>
  <w:style w:type="character" w:customStyle="1" w:styleId="ListLabel22">
    <w:name w:val="ListLabel 22"/>
    <w:qFormat/>
    <w:rPr>
      <w:rFonts w:cs="Symbol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Wingdings"/>
    </w:rPr>
  </w:style>
  <w:style w:type="character" w:customStyle="1" w:styleId="ListLabel25">
    <w:name w:val="ListLabel 25"/>
    <w:qFormat/>
    <w:rPr>
      <w:rFonts w:cs="Symbol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Wingdings"/>
    </w:rPr>
  </w:style>
  <w:style w:type="character" w:customStyle="1" w:styleId="ListLabel28">
    <w:name w:val="ListLabel 28"/>
    <w:qFormat/>
    <w:rPr>
      <w:rFonts w:ascii="Calibri" w:eastAsia="Calibri" w:hAnsi="Calibri" w:cs="Calibri"/>
      <w:b/>
      <w:sz w:val="22"/>
      <w:szCs w:val="22"/>
    </w:rPr>
  </w:style>
  <w:style w:type="character" w:customStyle="1" w:styleId="ListLabel29">
    <w:name w:val="ListLabel 29"/>
    <w:qFormat/>
  </w:style>
  <w:style w:type="paragraph" w:styleId="Titolo">
    <w:name w:val="Title"/>
    <w:basedOn w:val="Normale"/>
    <w:next w:val="Corpotesto"/>
    <w:qFormat/>
    <w:rsid w:val="00E3618F"/>
    <w:pPr>
      <w:keepNext/>
      <w:keepLines/>
      <w:spacing w:before="480" w:after="120"/>
    </w:pPr>
    <w:rPr>
      <w:b/>
      <w:sz w:val="72"/>
      <w:szCs w:val="72"/>
    </w:rPr>
  </w:style>
  <w:style w:type="paragraph" w:styleId="Corpotesto">
    <w:name w:val="Body Text"/>
    <w:basedOn w:val="Normale"/>
    <w:link w:val="CorpotestoCarattere"/>
    <w:rsid w:val="002E2A8C"/>
    <w:pPr>
      <w:spacing w:after="140" w:line="288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Elenco">
    <w:name w:val="List"/>
    <w:basedOn w:val="Corpotesto"/>
    <w:rsid w:val="00E3618F"/>
    <w:rPr>
      <w:rFonts w:cs="Lucida Sans"/>
    </w:rPr>
  </w:style>
  <w:style w:type="paragraph" w:styleId="Didascalia">
    <w:name w:val="caption"/>
    <w:basedOn w:val="Normale"/>
    <w:qFormat/>
    <w:rsid w:val="00606502"/>
    <w:rPr>
      <w:b/>
      <w:bCs/>
      <w:sz w:val="28"/>
    </w:rPr>
  </w:style>
  <w:style w:type="paragraph" w:customStyle="1" w:styleId="Indice">
    <w:name w:val="Indice"/>
    <w:basedOn w:val="Normale"/>
    <w:qFormat/>
    <w:rsid w:val="00E3618F"/>
    <w:pPr>
      <w:suppressLineNumbers/>
    </w:pPr>
    <w:rPr>
      <w:rFonts w:cs="Lucida Sans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unhideWhenUsed/>
    <w:rsid w:val="00606502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unhideWhenUsed/>
    <w:rsid w:val="00606502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606502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B21725"/>
    <w:pPr>
      <w:ind w:left="708"/>
    </w:pPr>
  </w:style>
  <w:style w:type="paragraph" w:styleId="NormaleWeb">
    <w:name w:val="Normal (Web)"/>
    <w:basedOn w:val="Normale"/>
    <w:uiPriority w:val="99"/>
    <w:semiHidden/>
    <w:unhideWhenUsed/>
    <w:qFormat/>
    <w:rsid w:val="008F6B8E"/>
    <w:pPr>
      <w:spacing w:beforeAutospacing="1" w:afterAutospacing="1"/>
    </w:pPr>
    <w:rPr>
      <w:rFonts w:ascii="Times" w:eastAsiaTheme="minorHAnsi" w:hAnsi="Times"/>
      <w:sz w:val="20"/>
    </w:rPr>
  </w:style>
  <w:style w:type="paragraph" w:styleId="Sottotitolo">
    <w:name w:val="Subtitle"/>
    <w:basedOn w:val="Normale"/>
    <w:qFormat/>
    <w:rsid w:val="00E361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rsid w:val="00E3618F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rsid w:val="00E3618F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uiPriority w:val="59"/>
    <w:rsid w:val="00606502"/>
    <w:rPr>
      <w:color w:val="000000" w:themeColor="text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semiHidden/>
    <w:unhideWhenUsed/>
    <w:rsid w:val="008742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06502"/>
    <w:pPr>
      <w:suppressAutoHyphens/>
    </w:pPr>
    <w:rPr>
      <w:szCs w:val="20"/>
    </w:rPr>
  </w:style>
  <w:style w:type="paragraph" w:styleId="Titolo1">
    <w:name w:val="heading 1"/>
    <w:basedOn w:val="Normale"/>
    <w:qFormat/>
    <w:rsid w:val="00E3618F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qFormat/>
    <w:rsid w:val="00E3618F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link w:val="Titolo3Carattere"/>
    <w:qFormat/>
    <w:rsid w:val="00606502"/>
    <w:pPr>
      <w:keepNext/>
      <w:jc w:val="both"/>
      <w:outlineLvl w:val="2"/>
    </w:pPr>
    <w:rPr>
      <w:rFonts w:ascii="Arial" w:hAnsi="Arial"/>
      <w:b/>
    </w:rPr>
  </w:style>
  <w:style w:type="paragraph" w:styleId="Titolo4">
    <w:name w:val="heading 4"/>
    <w:basedOn w:val="Normale"/>
    <w:qFormat/>
    <w:rsid w:val="00E3618F"/>
    <w:pPr>
      <w:keepNext/>
      <w:keepLines/>
      <w:spacing w:before="240" w:after="40"/>
      <w:outlineLvl w:val="3"/>
    </w:pPr>
    <w:rPr>
      <w:b/>
      <w:szCs w:val="24"/>
    </w:rPr>
  </w:style>
  <w:style w:type="paragraph" w:styleId="Titolo5">
    <w:name w:val="heading 5"/>
    <w:basedOn w:val="Normale"/>
    <w:link w:val="Titolo5Carattere"/>
    <w:qFormat/>
    <w:rsid w:val="00606502"/>
    <w:pPr>
      <w:keepNext/>
      <w:outlineLvl w:val="4"/>
    </w:pPr>
    <w:rPr>
      <w:b/>
      <w:bCs/>
      <w:sz w:val="20"/>
    </w:rPr>
  </w:style>
  <w:style w:type="paragraph" w:styleId="Titolo6">
    <w:name w:val="heading 6"/>
    <w:basedOn w:val="Normale"/>
    <w:qFormat/>
    <w:rsid w:val="00E3618F"/>
    <w:pPr>
      <w:keepNext/>
      <w:keepLines/>
      <w:spacing w:before="200" w:after="40"/>
      <w:outlineLvl w:val="5"/>
    </w:pPr>
    <w:rPr>
      <w:b/>
      <w:sz w:val="20"/>
    </w:rPr>
  </w:style>
  <w:style w:type="paragraph" w:styleId="Titolo7">
    <w:name w:val="heading 7"/>
    <w:basedOn w:val="Normale"/>
    <w:link w:val="Titolo7Carattere"/>
    <w:qFormat/>
    <w:rsid w:val="00606502"/>
    <w:pPr>
      <w:keepNext/>
      <w:outlineLvl w:val="6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qFormat/>
    <w:rsid w:val="00606502"/>
    <w:rPr>
      <w:rFonts w:ascii="Arial" w:eastAsia="Times New Roman" w:hAnsi="Arial" w:cs="Times New Roman"/>
      <w:b/>
      <w:sz w:val="24"/>
      <w:szCs w:val="20"/>
      <w:lang w:eastAsia="it-IT"/>
    </w:rPr>
  </w:style>
  <w:style w:type="character" w:customStyle="1" w:styleId="Titolo5Carattere">
    <w:name w:val="Titolo 5 Carattere"/>
    <w:basedOn w:val="Carpredefinitoparagrafo"/>
    <w:link w:val="Titolo5"/>
    <w:qFormat/>
    <w:rsid w:val="00606502"/>
    <w:rPr>
      <w:rFonts w:ascii="Times New Roman" w:eastAsia="Times New Roman" w:hAnsi="Times New Roman" w:cs="Times New Roman"/>
      <w:b/>
      <w:bCs/>
      <w:sz w:val="20"/>
      <w:szCs w:val="20"/>
      <w:lang w:eastAsia="it-IT"/>
    </w:rPr>
  </w:style>
  <w:style w:type="character" w:customStyle="1" w:styleId="Titolo7Carattere">
    <w:name w:val="Titolo 7 Carattere"/>
    <w:basedOn w:val="Carpredefinitoparagrafo"/>
    <w:link w:val="Titolo7"/>
    <w:qFormat/>
    <w:rsid w:val="00606502"/>
    <w:rPr>
      <w:rFonts w:ascii="Times New Roman" w:eastAsia="Times New Roman" w:hAnsi="Times New Roman" w:cs="Times New Roman"/>
      <w:b/>
      <w:bCs/>
      <w:sz w:val="24"/>
      <w:szCs w:val="20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606502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606502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CollegamentoInternet">
    <w:name w:val="Collegamento Internet"/>
    <w:basedOn w:val="Carpredefinitoparagrafo"/>
    <w:uiPriority w:val="99"/>
    <w:unhideWhenUsed/>
    <w:rsid w:val="006C69C9"/>
    <w:rPr>
      <w:color w:val="0000FF" w:themeColor="hyperlink"/>
      <w:u w:val="singl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606502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CorpotestoCarattere">
    <w:name w:val="Corpo testo Carattere"/>
    <w:basedOn w:val="Carpredefinitoparagrafo"/>
    <w:link w:val="Corpotesto"/>
    <w:qFormat/>
    <w:rsid w:val="002E2A8C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istLabel1">
    <w:name w:val="ListLabel 1"/>
    <w:qFormat/>
    <w:rPr>
      <w:rFonts w:ascii="Calibri" w:eastAsia="Calibri" w:hAnsi="Calibri" w:cs="Calibri"/>
      <w:b/>
      <w:sz w:val="20"/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Calibri" w:hAnsi="Calibri" w:cs="Symbol"/>
      <w:b/>
      <w:sz w:val="20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Wingdings"/>
    </w:rPr>
  </w:style>
  <w:style w:type="character" w:customStyle="1" w:styleId="ListLabel13">
    <w:name w:val="ListLabel 13"/>
    <w:qFormat/>
    <w:rPr>
      <w:rFonts w:cs="Symbol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Wingdings"/>
    </w:rPr>
  </w:style>
  <w:style w:type="character" w:customStyle="1" w:styleId="ListLabel16">
    <w:name w:val="ListLabel 16"/>
    <w:qFormat/>
    <w:rPr>
      <w:rFonts w:cs="Symbo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Wingdings"/>
    </w:rPr>
  </w:style>
  <w:style w:type="character" w:customStyle="1" w:styleId="ListLabel19">
    <w:name w:val="ListLabel 19"/>
    <w:qFormat/>
    <w:rPr>
      <w:rFonts w:ascii="Calibri" w:hAnsi="Calibri" w:cs="Calibri"/>
      <w:b/>
      <w:sz w:val="22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Wingdings"/>
    </w:rPr>
  </w:style>
  <w:style w:type="character" w:customStyle="1" w:styleId="ListLabel22">
    <w:name w:val="ListLabel 22"/>
    <w:qFormat/>
    <w:rPr>
      <w:rFonts w:cs="Symbol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Wingdings"/>
    </w:rPr>
  </w:style>
  <w:style w:type="character" w:customStyle="1" w:styleId="ListLabel25">
    <w:name w:val="ListLabel 25"/>
    <w:qFormat/>
    <w:rPr>
      <w:rFonts w:cs="Symbol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Wingdings"/>
    </w:rPr>
  </w:style>
  <w:style w:type="character" w:customStyle="1" w:styleId="ListLabel28">
    <w:name w:val="ListLabel 28"/>
    <w:qFormat/>
    <w:rPr>
      <w:rFonts w:ascii="Calibri" w:eastAsia="Calibri" w:hAnsi="Calibri" w:cs="Calibri"/>
      <w:b/>
      <w:sz w:val="22"/>
      <w:szCs w:val="22"/>
    </w:rPr>
  </w:style>
  <w:style w:type="character" w:customStyle="1" w:styleId="ListLabel29">
    <w:name w:val="ListLabel 29"/>
    <w:qFormat/>
  </w:style>
  <w:style w:type="paragraph" w:styleId="Titolo">
    <w:name w:val="Title"/>
    <w:basedOn w:val="Normale"/>
    <w:next w:val="Corpotesto"/>
    <w:qFormat/>
    <w:rsid w:val="00E3618F"/>
    <w:pPr>
      <w:keepNext/>
      <w:keepLines/>
      <w:spacing w:before="480" w:after="120"/>
    </w:pPr>
    <w:rPr>
      <w:b/>
      <w:sz w:val="72"/>
      <w:szCs w:val="72"/>
    </w:rPr>
  </w:style>
  <w:style w:type="paragraph" w:styleId="Corpotesto">
    <w:name w:val="Body Text"/>
    <w:basedOn w:val="Normale"/>
    <w:link w:val="CorpotestoCarattere"/>
    <w:rsid w:val="002E2A8C"/>
    <w:pPr>
      <w:spacing w:after="140" w:line="288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Elenco">
    <w:name w:val="List"/>
    <w:basedOn w:val="Corpotesto"/>
    <w:rsid w:val="00E3618F"/>
    <w:rPr>
      <w:rFonts w:cs="Lucida Sans"/>
    </w:rPr>
  </w:style>
  <w:style w:type="paragraph" w:styleId="Didascalia">
    <w:name w:val="caption"/>
    <w:basedOn w:val="Normale"/>
    <w:qFormat/>
    <w:rsid w:val="00606502"/>
    <w:rPr>
      <w:b/>
      <w:bCs/>
      <w:sz w:val="28"/>
    </w:rPr>
  </w:style>
  <w:style w:type="paragraph" w:customStyle="1" w:styleId="Indice">
    <w:name w:val="Indice"/>
    <w:basedOn w:val="Normale"/>
    <w:qFormat/>
    <w:rsid w:val="00E3618F"/>
    <w:pPr>
      <w:suppressLineNumbers/>
    </w:pPr>
    <w:rPr>
      <w:rFonts w:cs="Lucida Sans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unhideWhenUsed/>
    <w:rsid w:val="00606502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unhideWhenUsed/>
    <w:rsid w:val="00606502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606502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B21725"/>
    <w:pPr>
      <w:ind w:left="708"/>
    </w:pPr>
  </w:style>
  <w:style w:type="paragraph" w:styleId="NormaleWeb">
    <w:name w:val="Normal (Web)"/>
    <w:basedOn w:val="Normale"/>
    <w:uiPriority w:val="99"/>
    <w:semiHidden/>
    <w:unhideWhenUsed/>
    <w:qFormat/>
    <w:rsid w:val="008F6B8E"/>
    <w:pPr>
      <w:spacing w:beforeAutospacing="1" w:afterAutospacing="1"/>
    </w:pPr>
    <w:rPr>
      <w:rFonts w:ascii="Times" w:eastAsiaTheme="minorHAnsi" w:hAnsi="Times"/>
      <w:sz w:val="20"/>
    </w:rPr>
  </w:style>
  <w:style w:type="paragraph" w:styleId="Sottotitolo">
    <w:name w:val="Subtitle"/>
    <w:basedOn w:val="Normale"/>
    <w:qFormat/>
    <w:rsid w:val="00E361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rsid w:val="00E3618F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rsid w:val="00E3618F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uiPriority w:val="59"/>
    <w:rsid w:val="00606502"/>
    <w:rPr>
      <w:color w:val="000000" w:themeColor="text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semiHidden/>
    <w:unhideWhenUsed/>
    <w:rsid w:val="008742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77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microsoft.com/office/2007/relationships/stylesWithEffects" Target="stylesWithEffects.xml"/><Relationship Id="rId10" Type="http://schemas.openxmlformats.org/officeDocument/2006/relationships/hyperlink" Target="mailto:schedea@liceogallarate.it" TargetMode="Externa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vais001009@istruzione.it" TargetMode="External"/><Relationship Id="rId2" Type="http://schemas.openxmlformats.org/officeDocument/2006/relationships/hyperlink" Target="mailto:vais001009@pec.istruzione.it" TargetMode="External"/><Relationship Id="rId1" Type="http://schemas.openxmlformats.org/officeDocument/2006/relationships/image" Target="media/image3.jpeg"/><Relationship Id="rId5" Type="http://schemas.openxmlformats.org/officeDocument/2006/relationships/image" Target="media/image4.jpeg"/><Relationship Id="rId4" Type="http://schemas.openxmlformats.org/officeDocument/2006/relationships/hyperlink" Target="http://www.liceogallarate.gov.it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phLbDWLRIEMnusz4kGIbixgdxMg==">AMUW2mV5j00RLklfcASoH6pqFWoq3ljc/nzkeTfJCFrzc5f0PiytDiXuaUOMM95d+KqueEHFqUh61iuBreAZbI2JLhh+Twrfyz6FfSToZUMAZk0XtPtcuNlAibtTvH7DCyewCCA3y/x7NQb3rudlVRipRt62SeNKBg==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E1293CD6-44E8-4155-8997-DF80371629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1410</Words>
  <Characters>8037</Characters>
  <Application>Microsoft Office Word</Application>
  <DocSecurity>0</DocSecurity>
  <Lines>66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GRAZIA.TESTA</cp:lastModifiedBy>
  <cp:revision>4</cp:revision>
  <cp:lastPrinted>2021-09-19T10:06:00Z</cp:lastPrinted>
  <dcterms:created xsi:type="dcterms:W3CDTF">2023-10-03T09:34:00Z</dcterms:created>
  <dcterms:modified xsi:type="dcterms:W3CDTF">2023-10-03T10:44:00Z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